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CA" w:rsidRDefault="00CA0BCA" w:rsidP="00605054">
      <w:pPr>
        <w:ind w:firstLine="709"/>
        <w:jc w:val="center"/>
        <w:rPr>
          <w:b/>
          <w:sz w:val="28"/>
          <w:szCs w:val="28"/>
        </w:rPr>
      </w:pPr>
      <w:r w:rsidRPr="00CA0BCA">
        <w:rPr>
          <w:b/>
          <w:sz w:val="28"/>
          <w:szCs w:val="28"/>
        </w:rPr>
        <w:t>Информация о наличии средств обучения и воспитания</w:t>
      </w:r>
      <w:r>
        <w:rPr>
          <w:b/>
          <w:sz w:val="28"/>
          <w:szCs w:val="28"/>
        </w:rPr>
        <w:t xml:space="preserve"> </w:t>
      </w:r>
    </w:p>
    <w:p w:rsidR="00605054" w:rsidRPr="00CA0BCA" w:rsidRDefault="00CA0BCA" w:rsidP="00605054">
      <w:pPr>
        <w:ind w:firstLine="709"/>
        <w:jc w:val="center"/>
        <w:rPr>
          <w:b/>
          <w:sz w:val="28"/>
          <w:szCs w:val="28"/>
        </w:rPr>
      </w:pPr>
      <w:r>
        <w:rPr>
          <w:b/>
          <w:sz w:val="28"/>
          <w:szCs w:val="28"/>
        </w:rPr>
        <w:t>в МАДОУ «Детский сад № 56»</w:t>
      </w:r>
    </w:p>
    <w:p w:rsidR="00CA0BCA" w:rsidRDefault="00CA0BCA" w:rsidP="00605054">
      <w:pPr>
        <w:ind w:firstLine="709"/>
        <w:jc w:val="center"/>
        <w:rPr>
          <w:sz w:val="28"/>
          <w:szCs w:val="28"/>
        </w:rPr>
      </w:pPr>
    </w:p>
    <w:p w:rsidR="00465D85" w:rsidRPr="00465D85" w:rsidRDefault="00465D85" w:rsidP="00465D85">
      <w:pPr>
        <w:ind w:firstLine="709"/>
        <w:jc w:val="both"/>
        <w:rPr>
          <w:sz w:val="28"/>
          <w:szCs w:val="28"/>
        </w:rPr>
      </w:pPr>
      <w:r w:rsidRPr="00465D85">
        <w:rPr>
          <w:sz w:val="28"/>
          <w:szCs w:val="28"/>
        </w:rPr>
        <w:t>Средства обучения и воспитания, используемые в учреждении для обеспечения образовательной деятельности, соответствуют требованиям ФГОС ДО и обеспечивают эффективное решение воспитательно-образовательных задач в оптимальных условиях.</w:t>
      </w:r>
    </w:p>
    <w:p w:rsidR="00465D85" w:rsidRPr="00465D85" w:rsidRDefault="00465D85" w:rsidP="00465D85">
      <w:pPr>
        <w:ind w:firstLine="709"/>
        <w:jc w:val="both"/>
        <w:rPr>
          <w:sz w:val="28"/>
          <w:szCs w:val="28"/>
        </w:rPr>
      </w:pPr>
      <w:r w:rsidRPr="00465D85">
        <w:rPr>
          <w:sz w:val="28"/>
          <w:szCs w:val="28"/>
        </w:rPr>
        <w:t>Учреждение обеспечено следующими средствами обучения и воспитания:</w:t>
      </w:r>
    </w:p>
    <w:p w:rsidR="00465D85" w:rsidRPr="00465D85" w:rsidRDefault="00465D85" w:rsidP="00465D85">
      <w:pPr>
        <w:numPr>
          <w:ilvl w:val="0"/>
          <w:numId w:val="3"/>
        </w:numPr>
        <w:ind w:left="0" w:firstLine="709"/>
        <w:jc w:val="both"/>
        <w:rPr>
          <w:sz w:val="28"/>
          <w:szCs w:val="28"/>
        </w:rPr>
      </w:pPr>
      <w:r w:rsidRPr="00465D85">
        <w:rPr>
          <w:sz w:val="28"/>
          <w:szCs w:val="28"/>
        </w:rPr>
        <w:t>игровым и учебным оборудованием (игры, игрушки, учебные пособия)</w:t>
      </w:r>
      <w:r>
        <w:rPr>
          <w:sz w:val="28"/>
          <w:szCs w:val="28"/>
        </w:rPr>
        <w:t>;</w:t>
      </w:r>
    </w:p>
    <w:p w:rsidR="00465D85" w:rsidRPr="00465D85" w:rsidRDefault="00465D85" w:rsidP="00465D85">
      <w:pPr>
        <w:numPr>
          <w:ilvl w:val="0"/>
          <w:numId w:val="3"/>
        </w:numPr>
        <w:ind w:left="0" w:firstLine="709"/>
        <w:jc w:val="both"/>
        <w:rPr>
          <w:sz w:val="28"/>
          <w:szCs w:val="28"/>
        </w:rPr>
      </w:pPr>
      <w:r w:rsidRPr="00465D85">
        <w:rPr>
          <w:sz w:val="28"/>
          <w:szCs w:val="28"/>
        </w:rPr>
        <w:t xml:space="preserve">спортивным оборудованием и инвентарем (детские тренажеры, мячи, </w:t>
      </w:r>
      <w:r>
        <w:rPr>
          <w:sz w:val="28"/>
          <w:szCs w:val="28"/>
        </w:rPr>
        <w:t xml:space="preserve">скакалки, обручи, </w:t>
      </w:r>
      <w:r w:rsidRPr="00465D85">
        <w:rPr>
          <w:sz w:val="28"/>
          <w:szCs w:val="28"/>
        </w:rPr>
        <w:t>гимнастические маты</w:t>
      </w:r>
      <w:r>
        <w:rPr>
          <w:sz w:val="28"/>
          <w:szCs w:val="28"/>
        </w:rPr>
        <w:t xml:space="preserve">, мягкие модули </w:t>
      </w:r>
      <w:r w:rsidRPr="00465D85">
        <w:rPr>
          <w:sz w:val="28"/>
          <w:szCs w:val="28"/>
        </w:rPr>
        <w:t xml:space="preserve"> и др.)</w:t>
      </w:r>
      <w:r>
        <w:rPr>
          <w:sz w:val="28"/>
          <w:szCs w:val="28"/>
        </w:rPr>
        <w:t>;</w:t>
      </w:r>
    </w:p>
    <w:p w:rsidR="00465D85" w:rsidRPr="00465D85" w:rsidRDefault="00465D85" w:rsidP="00465D85">
      <w:pPr>
        <w:numPr>
          <w:ilvl w:val="0"/>
          <w:numId w:val="3"/>
        </w:numPr>
        <w:ind w:left="0" w:firstLine="709"/>
        <w:jc w:val="both"/>
        <w:rPr>
          <w:sz w:val="28"/>
          <w:szCs w:val="28"/>
        </w:rPr>
      </w:pPr>
      <w:r w:rsidRPr="00465D85">
        <w:rPr>
          <w:sz w:val="28"/>
          <w:szCs w:val="28"/>
        </w:rPr>
        <w:t xml:space="preserve">музыкальными инструментами (металлофоны, треугольники, </w:t>
      </w:r>
      <w:proofErr w:type="spellStart"/>
      <w:r w:rsidRPr="00465D85">
        <w:rPr>
          <w:sz w:val="28"/>
          <w:szCs w:val="28"/>
        </w:rPr>
        <w:t>трещетки</w:t>
      </w:r>
      <w:proofErr w:type="spellEnd"/>
      <w:r w:rsidRPr="00465D85">
        <w:rPr>
          <w:sz w:val="28"/>
          <w:szCs w:val="28"/>
        </w:rPr>
        <w:t>, колокольчики и др.)</w:t>
      </w:r>
      <w:r>
        <w:rPr>
          <w:sz w:val="28"/>
          <w:szCs w:val="28"/>
        </w:rPr>
        <w:t>;</w:t>
      </w:r>
    </w:p>
    <w:p w:rsidR="005831EE" w:rsidRDefault="00465D85" w:rsidP="005831EE">
      <w:pPr>
        <w:numPr>
          <w:ilvl w:val="0"/>
          <w:numId w:val="3"/>
        </w:numPr>
        <w:ind w:left="0" w:firstLine="709"/>
        <w:jc w:val="both"/>
        <w:rPr>
          <w:sz w:val="28"/>
          <w:szCs w:val="28"/>
        </w:rPr>
      </w:pPr>
      <w:r w:rsidRPr="00465D85">
        <w:rPr>
          <w:sz w:val="28"/>
          <w:szCs w:val="28"/>
        </w:rPr>
        <w:t>учебно-наглядными пособиями (тематические книги, плакаты, картинки)</w:t>
      </w:r>
      <w:r>
        <w:rPr>
          <w:sz w:val="28"/>
          <w:szCs w:val="28"/>
        </w:rPr>
        <w:t>;</w:t>
      </w:r>
    </w:p>
    <w:p w:rsidR="005831EE" w:rsidRDefault="00465D85" w:rsidP="005831EE">
      <w:pPr>
        <w:numPr>
          <w:ilvl w:val="0"/>
          <w:numId w:val="3"/>
        </w:numPr>
        <w:ind w:left="0" w:firstLine="709"/>
        <w:jc w:val="both"/>
        <w:rPr>
          <w:sz w:val="28"/>
          <w:szCs w:val="28"/>
        </w:rPr>
      </w:pPr>
      <w:r w:rsidRPr="005831EE">
        <w:rPr>
          <w:sz w:val="28"/>
          <w:szCs w:val="28"/>
        </w:rPr>
        <w:t>аппаратно-программные и аудиовизуальные средства (цифровые образовательные ресурсы, записанные на диски</w:t>
      </w:r>
      <w:r w:rsidR="005831EE">
        <w:rPr>
          <w:sz w:val="28"/>
          <w:szCs w:val="28"/>
        </w:rPr>
        <w:t>,</w:t>
      </w:r>
      <w:r w:rsidR="005831EE" w:rsidRPr="005831EE">
        <w:t xml:space="preserve"> </w:t>
      </w:r>
      <w:r w:rsidR="005831EE" w:rsidRPr="005831EE">
        <w:rPr>
          <w:sz w:val="28"/>
          <w:szCs w:val="28"/>
        </w:rPr>
        <w:t>мультимедийный  проектор, экран</w:t>
      </w:r>
      <w:r w:rsidR="005831EE">
        <w:rPr>
          <w:sz w:val="28"/>
          <w:szCs w:val="28"/>
        </w:rPr>
        <w:t>, компьютеры, ноутбуки</w:t>
      </w:r>
      <w:r w:rsidRPr="00465D85">
        <w:rPr>
          <w:sz w:val="28"/>
          <w:szCs w:val="28"/>
        </w:rPr>
        <w:t>)</w:t>
      </w:r>
      <w:r w:rsidRPr="005831EE">
        <w:rPr>
          <w:sz w:val="28"/>
          <w:szCs w:val="28"/>
        </w:rPr>
        <w:t>;</w:t>
      </w:r>
    </w:p>
    <w:p w:rsidR="00D30EDC" w:rsidRPr="005831EE" w:rsidRDefault="00465D85" w:rsidP="005831EE">
      <w:pPr>
        <w:numPr>
          <w:ilvl w:val="0"/>
          <w:numId w:val="3"/>
        </w:numPr>
        <w:ind w:left="0" w:firstLine="709"/>
        <w:jc w:val="both"/>
        <w:rPr>
          <w:sz w:val="28"/>
          <w:szCs w:val="28"/>
        </w:rPr>
      </w:pPr>
      <w:r w:rsidRPr="00465D85">
        <w:rPr>
          <w:sz w:val="28"/>
          <w:szCs w:val="28"/>
        </w:rPr>
        <w:t>печатными и иными материальными объектами, необходимыми для организации образовательной деятельности с воспитанниками (книги, энциклопедии</w:t>
      </w:r>
      <w:r w:rsidR="005831EE" w:rsidRPr="005831EE">
        <w:rPr>
          <w:sz w:val="28"/>
          <w:szCs w:val="28"/>
        </w:rPr>
        <w:t>,</w:t>
      </w:r>
      <w:r w:rsidR="005831EE" w:rsidRPr="005831EE">
        <w:t xml:space="preserve"> </w:t>
      </w:r>
      <w:r w:rsidR="005831EE" w:rsidRPr="005831EE">
        <w:rPr>
          <w:sz w:val="28"/>
          <w:szCs w:val="28"/>
        </w:rPr>
        <w:t>занимательный и познавательный материал</w:t>
      </w:r>
      <w:r w:rsidRPr="00465D85">
        <w:rPr>
          <w:sz w:val="28"/>
          <w:szCs w:val="28"/>
        </w:rPr>
        <w:t xml:space="preserve"> и др.).</w:t>
      </w:r>
    </w:p>
    <w:p w:rsidR="00465D85" w:rsidRPr="00465D85" w:rsidRDefault="00465D85" w:rsidP="00465D85">
      <w:pPr>
        <w:ind w:left="709"/>
        <w:jc w:val="both"/>
        <w:rPr>
          <w:sz w:val="28"/>
          <w:szCs w:val="28"/>
        </w:rPr>
      </w:pPr>
    </w:p>
    <w:p w:rsidR="00D30EDC" w:rsidRPr="00465D85" w:rsidRDefault="00465D85" w:rsidP="00465D85">
      <w:pPr>
        <w:ind w:firstLine="709"/>
        <w:jc w:val="both"/>
        <w:rPr>
          <w:sz w:val="28"/>
          <w:szCs w:val="28"/>
        </w:rPr>
      </w:pPr>
      <w:r>
        <w:rPr>
          <w:sz w:val="28"/>
          <w:szCs w:val="28"/>
        </w:rPr>
        <w:t>Пространство групп</w:t>
      </w:r>
      <w:r w:rsidR="00D30EDC" w:rsidRPr="00465D85">
        <w:rPr>
          <w:sz w:val="28"/>
          <w:szCs w:val="28"/>
        </w:rPr>
        <w:t xml:space="preserve"> организовано в виде хорошо разграниченных зон – </w:t>
      </w:r>
      <w:r w:rsidRPr="00465D85">
        <w:rPr>
          <w:sz w:val="28"/>
          <w:szCs w:val="28"/>
        </w:rPr>
        <w:t xml:space="preserve">«центров», </w:t>
      </w:r>
      <w:r w:rsidR="00D30EDC" w:rsidRPr="00465D85">
        <w:rPr>
          <w:sz w:val="28"/>
          <w:szCs w:val="28"/>
        </w:rPr>
        <w:t>оснащенных большим количеством развивающих материалов</w:t>
      </w:r>
      <w:r w:rsidR="00C54E21">
        <w:rPr>
          <w:sz w:val="28"/>
          <w:szCs w:val="28"/>
        </w:rPr>
        <w:t xml:space="preserve"> (таблица 1)</w:t>
      </w:r>
      <w:r w:rsidR="00D30EDC" w:rsidRPr="00465D85">
        <w:rPr>
          <w:sz w:val="28"/>
          <w:szCs w:val="28"/>
        </w:rPr>
        <w:t>. Все предметы доступны детям.</w:t>
      </w:r>
    </w:p>
    <w:p w:rsidR="00D30EDC" w:rsidRPr="00465D85" w:rsidRDefault="00D30EDC" w:rsidP="00465D85">
      <w:pPr>
        <w:ind w:firstLine="709"/>
        <w:jc w:val="both"/>
        <w:rPr>
          <w:sz w:val="28"/>
          <w:szCs w:val="28"/>
        </w:rPr>
      </w:pPr>
      <w:r w:rsidRPr="00465D85">
        <w:rPr>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A7ADB" w:rsidRDefault="00D30EDC" w:rsidP="00465D85">
      <w:pPr>
        <w:ind w:firstLine="709"/>
        <w:jc w:val="both"/>
        <w:sectPr w:rsidR="006A7ADB">
          <w:pgSz w:w="11906" w:h="16838"/>
          <w:pgMar w:top="1134" w:right="850" w:bottom="1134" w:left="1701" w:header="708" w:footer="708" w:gutter="0"/>
          <w:cols w:space="708"/>
          <w:docGrid w:linePitch="360"/>
        </w:sectPr>
      </w:pPr>
      <w:r w:rsidRPr="00465D85">
        <w:rPr>
          <w:sz w:val="28"/>
          <w:szCs w:val="28"/>
        </w:rPr>
        <w:t>Оснащение центров меняется в соответствии с тематическим планированием образовательного процесса</w:t>
      </w:r>
      <w:r w:rsidRPr="002F246A">
        <w:t>.</w:t>
      </w:r>
    </w:p>
    <w:p w:rsidR="00D30EDC" w:rsidRDefault="00D30EDC" w:rsidP="00465D85">
      <w:pPr>
        <w:ind w:firstLine="709"/>
        <w:jc w:val="both"/>
      </w:pPr>
      <w:bookmarkStart w:id="0" w:name="_GoBack"/>
      <w:bookmarkEnd w:id="0"/>
    </w:p>
    <w:p w:rsidR="00C54E21" w:rsidRDefault="00C54E21" w:rsidP="00465D85">
      <w:pPr>
        <w:ind w:firstLine="709"/>
        <w:jc w:val="both"/>
      </w:pPr>
    </w:p>
    <w:p w:rsidR="00C54E21" w:rsidRPr="00C54E21" w:rsidRDefault="00C54E21" w:rsidP="00C54E21">
      <w:pPr>
        <w:ind w:firstLine="709"/>
        <w:jc w:val="right"/>
        <w:rPr>
          <w:i/>
        </w:rPr>
      </w:pPr>
      <w:r w:rsidRPr="00C54E21">
        <w:rPr>
          <w:i/>
        </w:rPr>
        <w:t>Таблица 1</w:t>
      </w:r>
    </w:p>
    <w:p w:rsidR="00C54E21" w:rsidRPr="00C54E21" w:rsidRDefault="00C54E21" w:rsidP="00C54E21">
      <w:pPr>
        <w:jc w:val="center"/>
        <w:rPr>
          <w:b/>
          <w:sz w:val="28"/>
          <w:szCs w:val="28"/>
        </w:rPr>
      </w:pPr>
      <w:r w:rsidRPr="00C54E21">
        <w:rPr>
          <w:b/>
          <w:sz w:val="28"/>
          <w:szCs w:val="28"/>
        </w:rPr>
        <w:t>Центры детского развития</w:t>
      </w:r>
    </w:p>
    <w:p w:rsidR="00C54E21" w:rsidRPr="00C54E21" w:rsidRDefault="00C54E21" w:rsidP="00C54E21">
      <w:pPr>
        <w:ind w:firstLine="709"/>
        <w:jc w:val="right"/>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979"/>
        <w:gridCol w:w="3116"/>
        <w:gridCol w:w="2975"/>
        <w:gridCol w:w="2923"/>
      </w:tblGrid>
      <w:tr w:rsidR="00C54E21" w:rsidRPr="00C54E21" w:rsidTr="005B1687">
        <w:tc>
          <w:tcPr>
            <w:tcW w:w="2796" w:type="dxa"/>
            <w:shd w:val="clear" w:color="auto" w:fill="auto"/>
          </w:tcPr>
          <w:p w:rsidR="00C54E21" w:rsidRPr="00C54E21" w:rsidRDefault="00C54E21" w:rsidP="00C54E21">
            <w:pPr>
              <w:jc w:val="center"/>
              <w:rPr>
                <w:b/>
              </w:rPr>
            </w:pPr>
            <w:r w:rsidRPr="00C54E21">
              <w:rPr>
                <w:b/>
              </w:rPr>
              <w:t>ЦЕНТРЫ</w:t>
            </w:r>
          </w:p>
        </w:tc>
        <w:tc>
          <w:tcPr>
            <w:tcW w:w="2982" w:type="dxa"/>
            <w:shd w:val="clear" w:color="auto" w:fill="auto"/>
          </w:tcPr>
          <w:p w:rsidR="00C54E21" w:rsidRPr="00C54E21" w:rsidRDefault="00C54E21" w:rsidP="00C54E21">
            <w:pPr>
              <w:jc w:val="center"/>
            </w:pPr>
            <w:r w:rsidRPr="00C54E21">
              <w:t>МЛАДШАЯ</w:t>
            </w:r>
          </w:p>
        </w:tc>
        <w:tc>
          <w:tcPr>
            <w:tcW w:w="3119" w:type="dxa"/>
            <w:shd w:val="clear" w:color="auto" w:fill="auto"/>
          </w:tcPr>
          <w:p w:rsidR="00C54E21" w:rsidRPr="00C54E21" w:rsidRDefault="00C54E21" w:rsidP="00C54E21">
            <w:pPr>
              <w:jc w:val="center"/>
            </w:pPr>
            <w:r w:rsidRPr="00C54E21">
              <w:t>СРЕДНЯЯ</w:t>
            </w:r>
          </w:p>
        </w:tc>
        <w:tc>
          <w:tcPr>
            <w:tcW w:w="2977" w:type="dxa"/>
            <w:shd w:val="clear" w:color="auto" w:fill="auto"/>
          </w:tcPr>
          <w:p w:rsidR="00C54E21" w:rsidRPr="00C54E21" w:rsidRDefault="00C54E21" w:rsidP="00C54E21">
            <w:pPr>
              <w:jc w:val="center"/>
            </w:pPr>
            <w:r w:rsidRPr="00C54E21">
              <w:t>СТАРШАЯ</w:t>
            </w:r>
          </w:p>
        </w:tc>
        <w:tc>
          <w:tcPr>
            <w:tcW w:w="2923" w:type="dxa"/>
            <w:shd w:val="clear" w:color="auto" w:fill="auto"/>
          </w:tcPr>
          <w:p w:rsidR="00C54E21" w:rsidRPr="00C54E21" w:rsidRDefault="00C54E21" w:rsidP="00C54E21">
            <w:pPr>
              <w:jc w:val="center"/>
            </w:pPr>
            <w:r w:rsidRPr="00C54E21">
              <w:t>ПОДГОТОВИТЕЛЬНАЯ</w:t>
            </w:r>
          </w:p>
        </w:tc>
      </w:tr>
      <w:tr w:rsidR="00C54E21" w:rsidRPr="00C54E21" w:rsidTr="005B1687">
        <w:trPr>
          <w:trHeight w:val="315"/>
        </w:trPr>
        <w:tc>
          <w:tcPr>
            <w:tcW w:w="14797" w:type="dxa"/>
            <w:gridSpan w:val="5"/>
            <w:shd w:val="clear" w:color="auto" w:fill="auto"/>
            <w:vAlign w:val="center"/>
          </w:tcPr>
          <w:p w:rsidR="00C54E21" w:rsidRPr="00C54E21" w:rsidRDefault="00C54E21" w:rsidP="00C54E21">
            <w:pPr>
              <w:jc w:val="center"/>
              <w:rPr>
                <w:b/>
                <w:bCs/>
                <w:sz w:val="26"/>
                <w:szCs w:val="26"/>
              </w:rPr>
            </w:pPr>
          </w:p>
          <w:p w:rsidR="00C54E21" w:rsidRPr="00C54E21" w:rsidRDefault="00C54E21" w:rsidP="00C54E21">
            <w:pPr>
              <w:jc w:val="center"/>
              <w:rPr>
                <w:b/>
                <w:bCs/>
                <w:sz w:val="26"/>
                <w:szCs w:val="26"/>
              </w:rPr>
            </w:pPr>
            <w:r w:rsidRPr="00C54E21">
              <w:rPr>
                <w:b/>
                <w:bCs/>
                <w:sz w:val="26"/>
                <w:szCs w:val="26"/>
                <w:lang w:val="en-US"/>
              </w:rPr>
              <w:t>I</w:t>
            </w:r>
            <w:r w:rsidRPr="00C54E21">
              <w:rPr>
                <w:b/>
                <w:bCs/>
                <w:sz w:val="26"/>
                <w:szCs w:val="26"/>
              </w:rPr>
              <w:t>. Речевое развитие</w:t>
            </w:r>
          </w:p>
          <w:p w:rsidR="00C54E21" w:rsidRPr="00C54E21" w:rsidRDefault="00C54E21" w:rsidP="00C54E21">
            <w:pPr>
              <w:jc w:val="center"/>
              <w:rPr>
                <w:b/>
              </w:rPr>
            </w:pPr>
          </w:p>
        </w:tc>
      </w:tr>
      <w:tr w:rsidR="00C54E21" w:rsidRPr="00C54E21" w:rsidTr="005B1687">
        <w:tc>
          <w:tcPr>
            <w:tcW w:w="2796" w:type="dxa"/>
            <w:shd w:val="clear" w:color="auto" w:fill="auto"/>
          </w:tcPr>
          <w:p w:rsidR="00C54E21" w:rsidRPr="00C54E21" w:rsidRDefault="00C54E21" w:rsidP="00C54E21">
            <w:pPr>
              <w:rPr>
                <w:b/>
              </w:rPr>
            </w:pPr>
            <w:r w:rsidRPr="00C54E21">
              <w:rPr>
                <w:b/>
              </w:rPr>
              <w:t>Центр речевого развития  «Будем говорить правильно»</w:t>
            </w:r>
          </w:p>
          <w:p w:rsidR="00C54E21" w:rsidRPr="00C54E21" w:rsidRDefault="00C54E21" w:rsidP="00C54E21">
            <w:pPr>
              <w:rPr>
                <w:b/>
              </w:rPr>
            </w:pPr>
          </w:p>
        </w:tc>
        <w:tc>
          <w:tcPr>
            <w:tcW w:w="2982" w:type="dxa"/>
            <w:shd w:val="clear" w:color="auto" w:fill="auto"/>
          </w:tcPr>
          <w:p w:rsidR="00C54E21" w:rsidRPr="00C54E21" w:rsidRDefault="00C54E21" w:rsidP="00C54E21">
            <w:r w:rsidRPr="00C54E21">
              <w:t xml:space="preserve"> </w:t>
            </w:r>
          </w:p>
        </w:tc>
        <w:tc>
          <w:tcPr>
            <w:tcW w:w="3119" w:type="dxa"/>
            <w:shd w:val="clear" w:color="auto" w:fill="auto"/>
          </w:tcPr>
          <w:p w:rsidR="00C54E21" w:rsidRPr="00C54E21" w:rsidRDefault="00C54E21" w:rsidP="00C54E21">
            <w:r w:rsidRPr="00C54E21">
              <w:t xml:space="preserve">Предметные картинки по изучаемым лексическим темам. Простые сюжетные картинки. Серии сюжетных картинок. Парные картинки по изучаемым темам. «Алгоритм» описания игрушек, фруктов, овощей. Лото, домино по изучаемым темам. Игрушки, пособия для развития дыхания (свистки, свистульки, дудочки, пёрышки, сухие листочки). Предметные картинки, игрушки для уточнения произношения в звукоподражаниях. Небольшие игрушки и муляжи по изучаемым лексическим темам. Предметные и сюжетные картинки для дифференциации </w:t>
            </w:r>
            <w:r w:rsidRPr="00C54E21">
              <w:lastRenderedPageBreak/>
              <w:t xml:space="preserve">свистящих и шипящих звуков. Настольно-печатные дидактические игры для формирования и совершенствования грамматического строя речи. Картотека словесных игр. </w:t>
            </w:r>
          </w:p>
          <w:p w:rsidR="00C54E21" w:rsidRPr="00C54E21" w:rsidRDefault="00C54E21" w:rsidP="00C54E21"/>
        </w:tc>
        <w:tc>
          <w:tcPr>
            <w:tcW w:w="2977" w:type="dxa"/>
            <w:shd w:val="clear" w:color="auto" w:fill="auto"/>
          </w:tcPr>
          <w:p w:rsidR="00C54E21" w:rsidRPr="00C54E21" w:rsidRDefault="00C54E21" w:rsidP="00C54E21">
            <w:r w:rsidRPr="00C54E21">
              <w:lastRenderedPageBreak/>
              <w:t xml:space="preserve">Пособия и игрушки для выработки направленной воздушной струи. Сюжетные картинки, настольно-печатные игры  для автоматизации и дифференциации поставленных звуков в предложениях и рассказах. Сюжетные картинки, серии сюжетных картинок. «Алгоритмы» и схемы описания предметов и объектов, </w:t>
            </w:r>
            <w:proofErr w:type="spellStart"/>
            <w:r w:rsidRPr="00C54E21">
              <w:t>мнемотаблицы</w:t>
            </w:r>
            <w:proofErr w:type="spellEnd"/>
            <w:r w:rsidRPr="00C54E21">
              <w:t xml:space="preserve"> для заучивания стихов и пересказа текстов. Материал для звукового и слогового анализа и синтеза, анализа и синтеза предложений. Игры для совершенствования навыков языкового анализа и синтеза. Игры </w:t>
            </w:r>
            <w:r w:rsidRPr="00C54E21">
              <w:lastRenderedPageBreak/>
              <w:t>для совершенствования грамматического строя. Лото, домино по изучаемым темам.</w:t>
            </w:r>
          </w:p>
        </w:tc>
        <w:tc>
          <w:tcPr>
            <w:tcW w:w="2923" w:type="dxa"/>
            <w:shd w:val="clear" w:color="auto" w:fill="auto"/>
          </w:tcPr>
          <w:p w:rsidR="00C54E21" w:rsidRPr="00C54E21" w:rsidRDefault="00C54E21" w:rsidP="00C54E21">
            <w:r w:rsidRPr="00C54E21">
              <w:lastRenderedPageBreak/>
              <w:t xml:space="preserve">Пособия и игрушки для выработки направленной воздушной струи. Картотека сюжетных и предметных картинок, настольно-печатные игры для автоматизации и дифференциации звуков всех групп. Сюжетные картинки, серии сюжетных картинок. «Алгоритмы» и схемы описания предметов и объектов, </w:t>
            </w:r>
            <w:proofErr w:type="spellStart"/>
            <w:r w:rsidRPr="00C54E21">
              <w:t>мнемотаблицы</w:t>
            </w:r>
            <w:proofErr w:type="spellEnd"/>
            <w:r w:rsidRPr="00C54E21">
              <w:t xml:space="preserve"> для заучивания стихов и пересказа текстов. Материал для звукового и слогового анализа и синтеза, анализа и синтеза предложений (фишки, разноцветные геометрические фигуры и т.п.). Игры для совершенствования </w:t>
            </w:r>
            <w:r w:rsidRPr="00C54E21">
              <w:lastRenderedPageBreak/>
              <w:t>навыков языкового анализа и синтеза. Игры для совершенствования грамматического строя. Лото, домино по изучаемым темам.</w:t>
            </w:r>
          </w:p>
        </w:tc>
      </w:tr>
      <w:tr w:rsidR="00C54E21" w:rsidRPr="00C54E21" w:rsidTr="005B1687">
        <w:tc>
          <w:tcPr>
            <w:tcW w:w="2796" w:type="dxa"/>
            <w:shd w:val="clear" w:color="auto" w:fill="auto"/>
          </w:tcPr>
          <w:p w:rsidR="00C54E21" w:rsidRPr="00C54E21" w:rsidRDefault="00C54E21" w:rsidP="00C54E21">
            <w:pPr>
              <w:rPr>
                <w:b/>
              </w:rPr>
            </w:pPr>
            <w:r w:rsidRPr="00C54E21">
              <w:rPr>
                <w:b/>
              </w:rPr>
              <w:lastRenderedPageBreak/>
              <w:t>Книжный уголок «Здравствуй, книжка!»</w:t>
            </w:r>
          </w:p>
        </w:tc>
        <w:tc>
          <w:tcPr>
            <w:tcW w:w="2982" w:type="dxa"/>
            <w:shd w:val="clear" w:color="auto" w:fill="auto"/>
          </w:tcPr>
          <w:p w:rsidR="00C54E21" w:rsidRPr="00C54E21" w:rsidRDefault="00C54E21" w:rsidP="00C54E21">
            <w:r w:rsidRPr="00C54E21">
              <w:t>Стеллаж для книг. Столик и стульчики. Мягкий диванчик. Ширма, отделяющая центр от зон подвижных игр. Детские книги по программе. Книжки-раскладушки по изучаемым лексическим темам. Книжки-малышки. Книги, знакомящие с культурой русого народа: сказки, потешки.</w:t>
            </w:r>
          </w:p>
          <w:p w:rsidR="00C54E21" w:rsidRPr="00C54E21" w:rsidRDefault="00C54E21" w:rsidP="00C54E21">
            <w:r w:rsidRPr="00C54E21">
              <w:t xml:space="preserve"> </w:t>
            </w:r>
          </w:p>
        </w:tc>
        <w:tc>
          <w:tcPr>
            <w:tcW w:w="3119" w:type="dxa"/>
            <w:shd w:val="clear" w:color="auto" w:fill="auto"/>
          </w:tcPr>
          <w:p w:rsidR="00C54E21" w:rsidRPr="00C54E21" w:rsidRDefault="00C54E21" w:rsidP="00C54E21">
            <w:r w:rsidRPr="00C54E21">
              <w:t>Стеллаж для книг. Столик и стульчики. Мягкий диванчик. Детские книги по программе и любимые книги детей. Детская энциклопедия. Книжки-малышки. Книжки-раскраски по изучаемым темам. Аудиозаписи литературных произведений по программе. Книги, знакомящие с культурой русского народа: сказки, потешки.</w:t>
            </w:r>
          </w:p>
          <w:p w:rsidR="00C54E21" w:rsidRPr="00C54E21" w:rsidRDefault="00C54E21" w:rsidP="00C54E21"/>
        </w:tc>
        <w:tc>
          <w:tcPr>
            <w:tcW w:w="2977" w:type="dxa"/>
            <w:shd w:val="clear" w:color="auto" w:fill="auto"/>
          </w:tcPr>
          <w:p w:rsidR="00C54E21" w:rsidRPr="00C54E21" w:rsidRDefault="00C54E21" w:rsidP="00C54E21">
            <w:r w:rsidRPr="00C54E21">
              <w:t>Стеллаж для книг. Столик и стульчики. Мягкий диванчик. Детские книги по программе и любимые книги детей. Детская энциклопедия. Книги по интересам о достижениях в различных областях. Книги, знакомящие с культурой русского народа: сказки, загадки, потешки.</w:t>
            </w:r>
          </w:p>
          <w:p w:rsidR="00C54E21" w:rsidRPr="00C54E21" w:rsidRDefault="00C54E21" w:rsidP="00C54E21">
            <w:r w:rsidRPr="00C54E21">
              <w:t xml:space="preserve">Книжки-раскраски по изучаемым лексическим темам. Аудиозаписи литературных произведений по программе. </w:t>
            </w:r>
          </w:p>
          <w:p w:rsidR="00C54E21" w:rsidRPr="00C54E21" w:rsidRDefault="00C54E21" w:rsidP="00C54E21"/>
        </w:tc>
        <w:tc>
          <w:tcPr>
            <w:tcW w:w="2923" w:type="dxa"/>
            <w:shd w:val="clear" w:color="auto" w:fill="auto"/>
          </w:tcPr>
          <w:p w:rsidR="00C54E21" w:rsidRPr="00C54E21" w:rsidRDefault="00C54E21" w:rsidP="00C54E21">
            <w:r w:rsidRPr="00C54E21">
              <w:t xml:space="preserve">Стеллаж Столик и стульчики. Мягкий диванчик. Детские книги по программе и любимые книги детей. Детская энциклопедия, справочная литература, книги по интересам, книги по истории и культуре русского и других народов. </w:t>
            </w:r>
          </w:p>
          <w:p w:rsidR="00C54E21" w:rsidRPr="00C54E21" w:rsidRDefault="00C54E21" w:rsidP="00C54E21">
            <w:r w:rsidRPr="00C54E21">
              <w:t xml:space="preserve">Книжки-самоделки. Аудиозаписи литературных произведений по программе. </w:t>
            </w:r>
          </w:p>
          <w:p w:rsidR="00C54E21" w:rsidRPr="00C54E21" w:rsidRDefault="00C54E21" w:rsidP="00C54E21">
            <w:r w:rsidRPr="00C54E21">
              <w:t>Картотека загадок, пословиц, поговорок.</w:t>
            </w:r>
          </w:p>
        </w:tc>
      </w:tr>
      <w:tr w:rsidR="00C54E21" w:rsidRPr="00C54E21" w:rsidTr="005B1687">
        <w:tc>
          <w:tcPr>
            <w:tcW w:w="14797" w:type="dxa"/>
            <w:gridSpan w:val="5"/>
            <w:shd w:val="clear" w:color="auto" w:fill="auto"/>
            <w:vAlign w:val="center"/>
          </w:tcPr>
          <w:p w:rsidR="00C54E21" w:rsidRPr="00C54E21" w:rsidRDefault="00C54E21" w:rsidP="00C54E21">
            <w:pPr>
              <w:jc w:val="center"/>
              <w:rPr>
                <w:b/>
                <w:bCs/>
                <w:sz w:val="26"/>
                <w:szCs w:val="26"/>
              </w:rPr>
            </w:pPr>
          </w:p>
          <w:p w:rsidR="00C54E21" w:rsidRPr="00C54E21" w:rsidRDefault="00C54E21" w:rsidP="00C54E21">
            <w:pPr>
              <w:jc w:val="center"/>
              <w:rPr>
                <w:b/>
                <w:bCs/>
                <w:sz w:val="26"/>
                <w:szCs w:val="26"/>
              </w:rPr>
            </w:pPr>
            <w:r w:rsidRPr="00C54E21">
              <w:rPr>
                <w:b/>
                <w:bCs/>
                <w:sz w:val="26"/>
                <w:szCs w:val="26"/>
                <w:lang w:val="en-US"/>
              </w:rPr>
              <w:t>II</w:t>
            </w:r>
            <w:r w:rsidRPr="00C54E21">
              <w:rPr>
                <w:b/>
                <w:bCs/>
                <w:sz w:val="26"/>
                <w:szCs w:val="26"/>
              </w:rPr>
              <w:t>. Познавательное развитие</w:t>
            </w:r>
          </w:p>
          <w:p w:rsidR="00C54E21" w:rsidRPr="00C54E21" w:rsidRDefault="00C54E21" w:rsidP="00C54E21">
            <w:pPr>
              <w:jc w:val="center"/>
              <w:rPr>
                <w:b/>
              </w:rPr>
            </w:pPr>
          </w:p>
        </w:tc>
      </w:tr>
      <w:tr w:rsidR="00C54E21" w:rsidRPr="00C54E21" w:rsidTr="005B1687">
        <w:tc>
          <w:tcPr>
            <w:tcW w:w="2796" w:type="dxa"/>
            <w:shd w:val="clear" w:color="auto" w:fill="auto"/>
          </w:tcPr>
          <w:p w:rsidR="00C54E21" w:rsidRPr="00C54E21" w:rsidRDefault="00C54E21" w:rsidP="00C54E21">
            <w:pPr>
              <w:rPr>
                <w:b/>
              </w:rPr>
            </w:pPr>
            <w:r w:rsidRPr="00C54E21">
              <w:rPr>
                <w:b/>
              </w:rPr>
              <w:t>Экологический центр «Юные экологи»</w:t>
            </w:r>
          </w:p>
        </w:tc>
        <w:tc>
          <w:tcPr>
            <w:tcW w:w="2982" w:type="dxa"/>
            <w:shd w:val="clear" w:color="auto" w:fill="auto"/>
          </w:tcPr>
          <w:p w:rsidR="00C54E21" w:rsidRPr="00C54E21" w:rsidRDefault="00C54E21" w:rsidP="00C54E21">
            <w:r w:rsidRPr="00C54E21">
              <w:t xml:space="preserve">Несколько комнатных растений. Леечки. </w:t>
            </w:r>
            <w:r w:rsidRPr="00C54E21">
              <w:lastRenderedPageBreak/>
              <w:t xml:space="preserve">Палочки для рыхления почвы. Опрыскиватель. Природный материал: песок, камушки, ракушки, различные плоды, пух и перья. Стол с емкостями для воды и песка. Ёмкости разной вместимости, ложки, лопаточки, палочки, трубочки, воронки, сито, формочки. </w:t>
            </w:r>
          </w:p>
        </w:tc>
        <w:tc>
          <w:tcPr>
            <w:tcW w:w="3119" w:type="dxa"/>
            <w:shd w:val="clear" w:color="auto" w:fill="auto"/>
          </w:tcPr>
          <w:p w:rsidR="00C54E21" w:rsidRPr="00C54E21" w:rsidRDefault="00C54E21" w:rsidP="00C54E21">
            <w:r w:rsidRPr="00C54E21">
              <w:lastRenderedPageBreak/>
              <w:t xml:space="preserve">Стол для проведения экспериментов. Передники. </w:t>
            </w:r>
            <w:r w:rsidRPr="00C54E21">
              <w:lastRenderedPageBreak/>
              <w:t xml:space="preserve">Контейнеры с крышками для природного материала и сыпучих продуктов. Природный материал (вода, песок, камушки). Сыпучие продукты (фасоль, горох, соль, сахарный песок). Ёмкости разной вместимости, ложки, лопаточки, палочки, трубочки, воронки, сито, формочки. Игрушки для игр с водой и песком. Комнатные растения с указателями. Леечки. Палочки для рыхления почвы. Опрыскиватель. Дидактические игры по экологии. </w:t>
            </w:r>
          </w:p>
        </w:tc>
        <w:tc>
          <w:tcPr>
            <w:tcW w:w="2977" w:type="dxa"/>
            <w:shd w:val="clear" w:color="auto" w:fill="auto"/>
          </w:tcPr>
          <w:p w:rsidR="00C54E21" w:rsidRPr="00C54E21" w:rsidRDefault="00C54E21" w:rsidP="00C54E21">
            <w:r w:rsidRPr="00C54E21">
              <w:lastRenderedPageBreak/>
              <w:t xml:space="preserve">Стол для проведения экспериментов. </w:t>
            </w:r>
            <w:r w:rsidRPr="00C54E21">
              <w:lastRenderedPageBreak/>
              <w:t>Передники. Бумажные полотенца. Природный материал (вода, песок, камушки, ракушки, минералы, различные семена и плоды, мох, листья). Сыпучие продукты (фасоль, горох, манка, мука, соль). Ёмкости разной вместимости, ложки, лопаточки, палочки, трубочки, воронки, сито, формочки. Микроскоп, лупы. Аптечные весы, безмен, песочные часы. Пипетки, колбы, шпатели, вата, марля, шприцы без игл. Схемы, модели. Дидактические игры по экологии. Календарь природы. Комнатные растения (по программе). Леечки. Палочки для рыхления почвы. Опрыскиватель.</w:t>
            </w:r>
          </w:p>
        </w:tc>
        <w:tc>
          <w:tcPr>
            <w:tcW w:w="2923" w:type="dxa"/>
            <w:shd w:val="clear" w:color="auto" w:fill="auto"/>
          </w:tcPr>
          <w:p w:rsidR="00C54E21" w:rsidRPr="00C54E21" w:rsidRDefault="00C54E21" w:rsidP="00C54E21">
            <w:r w:rsidRPr="00C54E21">
              <w:lastRenderedPageBreak/>
              <w:t xml:space="preserve">Стол для проведения экспериментов. Стеллаж </w:t>
            </w:r>
            <w:r w:rsidRPr="00C54E21">
              <w:lastRenderedPageBreak/>
              <w:t>для пособий и оборудования. Передники. Бумажные полотенца. Природный материал (вода, песок, камушки, ракушки, минералы, различные семена и плоды, кора деревьев, мох, листья). Сыпучие продукты (фасоль, горох, манка, мука, соль, крахмал, пшено). Ёмкости разной вместимости, ложки, лопаточки, палочки, трубочки, воронки, сито, формочки. Микроскоп, лупы. Аптечные весы, безмен, песочные часы. Пипетки, колбы, шпатели, вата, марля, шприцы без игл. Календарь природы, календарь погоды. Комнатные растения (по программе). Леечки. Палочки для рыхления почвы. Опрыскиватель. Настольно-печатные дидактические игры для формирования первичных естественнонаучных представлений. Экологические игры</w:t>
            </w:r>
          </w:p>
          <w:p w:rsidR="00C54E21" w:rsidRPr="00C54E21" w:rsidRDefault="00C54E21" w:rsidP="00C54E21"/>
        </w:tc>
      </w:tr>
      <w:tr w:rsidR="00C54E21" w:rsidRPr="00C54E21" w:rsidTr="005B1687">
        <w:tc>
          <w:tcPr>
            <w:tcW w:w="2796" w:type="dxa"/>
            <w:shd w:val="clear" w:color="auto" w:fill="auto"/>
          </w:tcPr>
          <w:p w:rsidR="00C54E21" w:rsidRPr="00C54E21" w:rsidRDefault="00C54E21" w:rsidP="00C54E21">
            <w:pPr>
              <w:rPr>
                <w:b/>
              </w:rPr>
            </w:pPr>
            <w:r w:rsidRPr="00C54E21">
              <w:rPr>
                <w:b/>
              </w:rPr>
              <w:lastRenderedPageBreak/>
              <w:t>Познавательный центр «Хочу всё знать!»</w:t>
            </w:r>
          </w:p>
        </w:tc>
        <w:tc>
          <w:tcPr>
            <w:tcW w:w="2982" w:type="dxa"/>
            <w:shd w:val="clear" w:color="auto" w:fill="auto"/>
          </w:tcPr>
          <w:p w:rsidR="00C54E21" w:rsidRPr="00C54E21" w:rsidRDefault="00C54E21" w:rsidP="00C54E21">
            <w:r w:rsidRPr="00C54E21">
              <w:t xml:space="preserve">Наборное полотно, магнитная доска. </w:t>
            </w:r>
          </w:p>
          <w:p w:rsidR="00C54E21" w:rsidRPr="00C54E21" w:rsidRDefault="00C54E21" w:rsidP="00C54E21">
            <w:r w:rsidRPr="00C54E21">
              <w:t>Разнообразный счётный материал. Комплект геометрических фигур (круги, квадраты, треугольники разных размеров, окрашенные в основные цвета).  Игры из серии «Учись, играя».</w:t>
            </w:r>
          </w:p>
        </w:tc>
        <w:tc>
          <w:tcPr>
            <w:tcW w:w="3119" w:type="dxa"/>
            <w:shd w:val="clear" w:color="auto" w:fill="auto"/>
          </w:tcPr>
          <w:p w:rsidR="00C54E21" w:rsidRPr="00C54E21" w:rsidRDefault="00C54E21" w:rsidP="00C54E21">
            <w:r w:rsidRPr="00C54E21">
              <w:t>Разнообразный счётный материал, счётные палочки и материал для группировки по разным признакам (игрушки, мелкие предметы, природный материал). Предметные картинки для счёта. Комплекты цифр и наборы геометрических фигур для магнитной доски. Занимательный и дидактический материал, настольно-печатные игры («Логические пары», «Разбери узор», «Что сначала, что потом», «Всё о времени», «Запоминай-ка», «Учимся считать», «</w:t>
            </w:r>
            <w:proofErr w:type="spellStart"/>
            <w:r w:rsidRPr="00C54E21">
              <w:t>Танграм</w:t>
            </w:r>
            <w:proofErr w:type="spellEnd"/>
            <w:r w:rsidRPr="00C54E21">
              <w:t>», «</w:t>
            </w:r>
            <w:proofErr w:type="spellStart"/>
            <w:r w:rsidRPr="00C54E21">
              <w:t>Колумбово</w:t>
            </w:r>
            <w:proofErr w:type="spellEnd"/>
            <w:r w:rsidRPr="00C54E21">
              <w:t xml:space="preserve"> яйцо», «Сложи узор» и т.д.) Математические пособия «Устный счёт», «Часы», «Весёлая геометрия». Схемы и планы. Рабочие тетради. Часы. Счёты. Ленты широкие и узкие разных цветов. Веревочки разной длины, толщины, разных цветов. Другое.</w:t>
            </w:r>
          </w:p>
        </w:tc>
        <w:tc>
          <w:tcPr>
            <w:tcW w:w="2977" w:type="dxa"/>
            <w:shd w:val="clear" w:color="auto" w:fill="auto"/>
          </w:tcPr>
          <w:p w:rsidR="00C54E21" w:rsidRPr="00C54E21" w:rsidRDefault="00C54E21" w:rsidP="00C54E21">
            <w:r w:rsidRPr="00C54E21">
              <w:t xml:space="preserve">Карта родного города. Глобус. Игры по направлениям: </w:t>
            </w:r>
          </w:p>
          <w:p w:rsidR="00C54E21" w:rsidRPr="00C54E21" w:rsidRDefault="00C54E21" w:rsidP="00C54E21">
            <w:r w:rsidRPr="00C54E21">
              <w:t xml:space="preserve">-человек в истории и культуре, </w:t>
            </w:r>
          </w:p>
          <w:p w:rsidR="00C54E21" w:rsidRPr="00C54E21" w:rsidRDefault="00C54E21" w:rsidP="00C54E21">
            <w:r w:rsidRPr="00C54E21">
              <w:t>- обеспечение безопасности жизнедеятельности.</w:t>
            </w:r>
          </w:p>
          <w:p w:rsidR="00C54E21" w:rsidRPr="00C54E21" w:rsidRDefault="00C54E21" w:rsidP="00C54E21">
            <w:r w:rsidRPr="00C54E21">
              <w:t>Раздаточный счётный материал (игрушки, мелкие предметы, предметные картинки). Комплекты цифр, математических знаков, геометрических фигур. Счётный материал для магнитной доски. Занимательный и познавательный математический материал, логико-математические игры. Схемы и планы. Рабочие тетради. Набор объёмных геометрических фигур. «Волшебные часы» (части суток, времена года, дни недели). Счёты, счётные палочки.</w:t>
            </w:r>
          </w:p>
        </w:tc>
        <w:tc>
          <w:tcPr>
            <w:tcW w:w="2923" w:type="dxa"/>
            <w:shd w:val="clear" w:color="auto" w:fill="auto"/>
          </w:tcPr>
          <w:p w:rsidR="00C54E21" w:rsidRPr="00C54E21" w:rsidRDefault="00C54E21" w:rsidP="00C54E21">
            <w:r w:rsidRPr="00C54E21">
              <w:t xml:space="preserve">Карта родного города. Глобус. Раздаточный счётный материал (игрушки, мелкие предметы, предметные картинки). Комплекты цифр, математических знаков, геометрических фигур. Счётный материал для магнитной доски. Занимательный и познавательный математический материал, логико-математические игры. Схемы и планы. Рабочие тетради. Набор объёмных геометрических фигур. «Волшебные часы» (части суток, времена года, дни недели). Счёты, счётные палочки. Действующая модель часов. Таблицы, схемы, чертежи. Учебные приборы (весы, линейки, сантиметры, ростомеры). Математические лото и домино. </w:t>
            </w:r>
          </w:p>
        </w:tc>
      </w:tr>
      <w:tr w:rsidR="00C54E21" w:rsidRPr="00C54E21" w:rsidTr="005B1687">
        <w:tc>
          <w:tcPr>
            <w:tcW w:w="2796" w:type="dxa"/>
            <w:shd w:val="clear" w:color="auto" w:fill="auto"/>
          </w:tcPr>
          <w:p w:rsidR="00C54E21" w:rsidRPr="00C54E21" w:rsidRDefault="00C54E21" w:rsidP="00C54E21">
            <w:pPr>
              <w:rPr>
                <w:b/>
              </w:rPr>
            </w:pPr>
            <w:r w:rsidRPr="00C54E21">
              <w:rPr>
                <w:b/>
              </w:rPr>
              <w:t xml:space="preserve">Центр </w:t>
            </w:r>
            <w:proofErr w:type="spellStart"/>
            <w:r w:rsidRPr="00C54E21">
              <w:rPr>
                <w:b/>
              </w:rPr>
              <w:t>сенсорики</w:t>
            </w:r>
            <w:proofErr w:type="spellEnd"/>
            <w:r w:rsidRPr="00C54E21">
              <w:rPr>
                <w:b/>
              </w:rPr>
              <w:t xml:space="preserve"> и мелкой моторики </w:t>
            </w:r>
            <w:r w:rsidRPr="00C54E21">
              <w:rPr>
                <w:b/>
              </w:rPr>
              <w:lastRenderedPageBreak/>
              <w:t>«Мир под рукой»</w:t>
            </w:r>
          </w:p>
        </w:tc>
        <w:tc>
          <w:tcPr>
            <w:tcW w:w="2982" w:type="dxa"/>
            <w:shd w:val="clear" w:color="auto" w:fill="auto"/>
          </w:tcPr>
          <w:p w:rsidR="00C54E21" w:rsidRPr="00C54E21" w:rsidRDefault="00C54E21" w:rsidP="00C54E21">
            <w:r w:rsidRPr="00C54E21">
              <w:lastRenderedPageBreak/>
              <w:t xml:space="preserve">Средний резиновый мяч, средний матерчатый мяч. </w:t>
            </w:r>
            <w:r w:rsidRPr="00C54E21">
              <w:lastRenderedPageBreak/>
              <w:t>Маленькие резиновые мячи. 2-3 крупные пирамидки, состоящие из колец четырёх основных цветов. Крупные бусины, колечки, яркие шнурки для нанизывания. Крупная и средняя мозаики. Сборные игрушки (машинки, матрёшки, домики и т.п.) Крупные яркие пластмассовые кубики четырёх основных цветов. Средние деревянные кубики четырёх основных цветов. Разрезные картинки (2-4 части) с разными видами разреза и простые пазлы по изучаемым лексическим темам. Небольшие деревянные и пластмассовые волчки. Игрушки-шнуровки. Рамки-вкладыши по изучаемым лексическим темам. Небольшая магнитная доска. Закрытые ёмкости с прорезями для заполнения различными мелкими и крупными предметами, крупные пуговицы.</w:t>
            </w:r>
          </w:p>
          <w:p w:rsidR="00C54E21" w:rsidRPr="00C54E21" w:rsidRDefault="00C54E21" w:rsidP="00C54E21"/>
        </w:tc>
        <w:tc>
          <w:tcPr>
            <w:tcW w:w="3119" w:type="dxa"/>
            <w:shd w:val="clear" w:color="auto" w:fill="auto"/>
          </w:tcPr>
          <w:p w:rsidR="00C54E21" w:rsidRPr="00C54E21" w:rsidRDefault="00C54E21" w:rsidP="00C54E21">
            <w:r w:rsidRPr="00C54E21">
              <w:lastRenderedPageBreak/>
              <w:t xml:space="preserve">Разрезные картинки и пазлы по изучаемым </w:t>
            </w:r>
            <w:r w:rsidRPr="00C54E21">
              <w:lastRenderedPageBreak/>
              <w:t xml:space="preserve">лексическим темам. Игры «Составь из частей» для магнитной доски. «Пальчиковые бассейны» с различными наполнителями. Деревянные и пластиковые пирамидки разных цветов. Массажные мячики разных цветов и размеров. Яркие прищепки и игрушки из них. Игрушки-шнуровки. Игрушки-застёжки. Средняя и крупная мозаики. Развивающие игры. Крупные бусины, яркие крышки от пластиковых бутылок с отверстиями для нанизывания. Мячи среднего и малого размеров. Флажки разных цветов. Магнитные рыбки и удочки. </w:t>
            </w:r>
          </w:p>
        </w:tc>
        <w:tc>
          <w:tcPr>
            <w:tcW w:w="2977" w:type="dxa"/>
            <w:shd w:val="clear" w:color="auto" w:fill="auto"/>
          </w:tcPr>
          <w:p w:rsidR="00C54E21" w:rsidRPr="00C54E21" w:rsidRDefault="00C54E21" w:rsidP="00C54E21">
            <w:r w:rsidRPr="00C54E21">
              <w:lastRenderedPageBreak/>
              <w:t xml:space="preserve">Плоскостные изображения предметов и объектов для </w:t>
            </w:r>
            <w:r w:rsidRPr="00C54E21">
              <w:lastRenderedPageBreak/>
              <w:t>обводки по всем изучаемым лексическим темам. Разрезные картинки и пазлы по всем изучаемым темам. Кубики с картинками. Игры «Составь из частей». «Пальчиковые бассейны» с различными наполнителями. Массажные мячики разных размеров и цветов. Флажки разных цветов. Игрушки-шнуровки, игрушки-застёжки. Мелкая и средняя мозаики и схемы выкладывания узоров из них. Мелкие и средние бусы разных цветов и леска для нанизывания. Занимательные игрушки из разноцветных прищепок.</w:t>
            </w:r>
          </w:p>
        </w:tc>
        <w:tc>
          <w:tcPr>
            <w:tcW w:w="2923" w:type="dxa"/>
            <w:shd w:val="clear" w:color="auto" w:fill="auto"/>
          </w:tcPr>
          <w:p w:rsidR="00C54E21" w:rsidRPr="00C54E21" w:rsidRDefault="00C54E21" w:rsidP="00C54E21">
            <w:r w:rsidRPr="00C54E21">
              <w:lastRenderedPageBreak/>
              <w:t xml:space="preserve">Плоскостные изображения предметов и </w:t>
            </w:r>
            <w:r w:rsidRPr="00C54E21">
              <w:lastRenderedPageBreak/>
              <w:t>объектов для обводки по всем изучаемым лексическим темам, трафареты, клише, печатки.  Разрезные картинки и пазлы по всем изучаемым темам. Кубики с картинками (8-12 частей). Игры «Составь из частей» для магнитной доски. «Пальчиковые бассейны» с различными наполнителями. Массажные мячики разных размеров и цветов. Флажки разных цветов. Игрушки-шнуровки, игрушки-застёжки. Мозаики и схемы выкладывания узоров из них. Мелкие и средние бусы разных цветов и леска для их нанизывания. Занимательные игрушки из разноцветных прищепок.</w:t>
            </w:r>
          </w:p>
        </w:tc>
      </w:tr>
      <w:tr w:rsidR="00C54E21" w:rsidRPr="00C54E21" w:rsidTr="005B1687">
        <w:tc>
          <w:tcPr>
            <w:tcW w:w="14797" w:type="dxa"/>
            <w:gridSpan w:val="5"/>
            <w:shd w:val="clear" w:color="auto" w:fill="auto"/>
            <w:vAlign w:val="center"/>
          </w:tcPr>
          <w:p w:rsidR="00C54E21" w:rsidRPr="00C54E21" w:rsidRDefault="00C54E21" w:rsidP="00C54E21">
            <w:pPr>
              <w:jc w:val="center"/>
              <w:rPr>
                <w:b/>
                <w:bCs/>
                <w:sz w:val="26"/>
                <w:szCs w:val="26"/>
              </w:rPr>
            </w:pPr>
          </w:p>
          <w:p w:rsidR="00C54E21" w:rsidRPr="00C54E21" w:rsidRDefault="00C54E21" w:rsidP="00C54E21">
            <w:pPr>
              <w:jc w:val="center"/>
              <w:rPr>
                <w:b/>
                <w:bCs/>
                <w:sz w:val="26"/>
                <w:szCs w:val="26"/>
              </w:rPr>
            </w:pPr>
            <w:r w:rsidRPr="00C54E21">
              <w:rPr>
                <w:b/>
                <w:bCs/>
                <w:sz w:val="26"/>
                <w:szCs w:val="26"/>
                <w:lang w:val="en-US"/>
              </w:rPr>
              <w:t>III</w:t>
            </w:r>
            <w:r w:rsidRPr="00C54E21">
              <w:rPr>
                <w:b/>
                <w:bCs/>
                <w:sz w:val="26"/>
                <w:szCs w:val="26"/>
              </w:rPr>
              <w:t>. Физическое развитие</w:t>
            </w:r>
          </w:p>
          <w:p w:rsidR="00C54E21" w:rsidRPr="00C54E21" w:rsidRDefault="00C54E21" w:rsidP="00C54E21">
            <w:pPr>
              <w:jc w:val="center"/>
            </w:pPr>
          </w:p>
        </w:tc>
      </w:tr>
      <w:tr w:rsidR="00C54E21" w:rsidRPr="00C54E21" w:rsidTr="005B1687">
        <w:tc>
          <w:tcPr>
            <w:tcW w:w="2796" w:type="dxa"/>
            <w:shd w:val="clear" w:color="auto" w:fill="auto"/>
          </w:tcPr>
          <w:p w:rsidR="00C54E21" w:rsidRPr="00C54E21" w:rsidRDefault="00C54E21" w:rsidP="00C54E21">
            <w:pPr>
              <w:rPr>
                <w:b/>
              </w:rPr>
            </w:pPr>
            <w:r w:rsidRPr="00C54E21">
              <w:rPr>
                <w:b/>
              </w:rPr>
              <w:t xml:space="preserve">Физкультурно-оздоровительной центр </w:t>
            </w:r>
          </w:p>
          <w:p w:rsidR="00C54E21" w:rsidRPr="00C54E21" w:rsidRDefault="00C54E21" w:rsidP="00C54E21">
            <w:pPr>
              <w:rPr>
                <w:b/>
              </w:rPr>
            </w:pPr>
            <w:r w:rsidRPr="00C54E21">
              <w:rPr>
                <w:b/>
              </w:rPr>
              <w:t>«Мы – спортсмены»</w:t>
            </w:r>
          </w:p>
        </w:tc>
        <w:tc>
          <w:tcPr>
            <w:tcW w:w="2982" w:type="dxa"/>
            <w:shd w:val="clear" w:color="auto" w:fill="auto"/>
          </w:tcPr>
          <w:p w:rsidR="00C54E21" w:rsidRPr="00C54E21" w:rsidRDefault="00C54E21" w:rsidP="00C54E21">
            <w:r w:rsidRPr="00C54E21">
              <w:t xml:space="preserve">Большие надувные мячи (2-3 штуки). Мячи малые и средние разных цветов. Обручи. Флажки разных цветов. Ленты разных цветов на колечках. Тонкий канат, верёвки. Кубики малые и средние разных цветов. Модульные конструкции для </w:t>
            </w:r>
            <w:proofErr w:type="spellStart"/>
            <w:r w:rsidRPr="00C54E21">
              <w:t>подлезания</w:t>
            </w:r>
            <w:proofErr w:type="spellEnd"/>
            <w:r w:rsidRPr="00C54E21">
              <w:t xml:space="preserve">, </w:t>
            </w:r>
            <w:proofErr w:type="spellStart"/>
            <w:r w:rsidRPr="00C54E21">
              <w:t>перелезания</w:t>
            </w:r>
            <w:proofErr w:type="spellEnd"/>
            <w:r w:rsidRPr="00C54E21">
              <w:t xml:space="preserve">, </w:t>
            </w:r>
            <w:proofErr w:type="spellStart"/>
            <w:r w:rsidRPr="00C54E21">
              <w:t>пролезания</w:t>
            </w:r>
            <w:proofErr w:type="spellEnd"/>
            <w:r w:rsidRPr="00C54E21">
              <w:t>. Массажные мячики разных цветов. Массажные коврики и ребристые дорожки. Игрушка-</w:t>
            </w:r>
            <w:proofErr w:type="spellStart"/>
            <w:r w:rsidRPr="00C54E21">
              <w:t>кольцеброс</w:t>
            </w:r>
            <w:proofErr w:type="spellEnd"/>
            <w:r w:rsidRPr="00C54E21">
              <w:t>.</w:t>
            </w:r>
          </w:p>
        </w:tc>
        <w:tc>
          <w:tcPr>
            <w:tcW w:w="3119" w:type="dxa"/>
            <w:shd w:val="clear" w:color="auto" w:fill="auto"/>
          </w:tcPr>
          <w:p w:rsidR="00C54E21" w:rsidRPr="00C54E21" w:rsidRDefault="00C54E21" w:rsidP="00C54E21">
            <w:r w:rsidRPr="00C54E21">
              <w:t xml:space="preserve">Большие надувные мячи (2-3 штуки). Мячи малые и средние разных цветов. Обручи. Гимнастические палки. Флажки разных цветов. Ленты разных цветов на колечках. Султанчики. Тонкий канат, цветные верёвки. Кубики. Кегли. Гимнастическая лестница. Мишени на </w:t>
            </w:r>
            <w:proofErr w:type="spellStart"/>
            <w:r w:rsidRPr="00C54E21">
              <w:t>ковролиновой</w:t>
            </w:r>
            <w:proofErr w:type="spellEnd"/>
            <w:r w:rsidRPr="00C54E21">
              <w:t xml:space="preserve"> основе с набором мячиков на «липучках». Массажные мячики разных цветов и размеров. Массажные коврики и ребристые дорожки. </w:t>
            </w:r>
            <w:proofErr w:type="spellStart"/>
            <w:r w:rsidRPr="00C54E21">
              <w:t>Кольцеброс</w:t>
            </w:r>
            <w:proofErr w:type="spellEnd"/>
            <w:r w:rsidRPr="00C54E21">
              <w:t>.</w:t>
            </w:r>
          </w:p>
          <w:p w:rsidR="00C54E21" w:rsidRPr="00C54E21" w:rsidRDefault="00C54E21" w:rsidP="00C54E21"/>
        </w:tc>
        <w:tc>
          <w:tcPr>
            <w:tcW w:w="2977" w:type="dxa"/>
            <w:shd w:val="clear" w:color="auto" w:fill="auto"/>
          </w:tcPr>
          <w:p w:rsidR="00C54E21" w:rsidRPr="00C54E21" w:rsidRDefault="00C54E21" w:rsidP="00C54E21">
            <w:r w:rsidRPr="00C54E21">
              <w:t xml:space="preserve">Мячи малые и средние разных цветов. Обручи. Гимнастические палки. Флажки разных цветов. Султанчики. Канат, верёвки, шнуры. Кегли. Гимнастическая лестница. Массажные мячики разных цветов и размеров. Массажные коврики и ребристые дорожки. </w:t>
            </w:r>
            <w:proofErr w:type="spellStart"/>
            <w:r w:rsidRPr="00C54E21">
              <w:t>Кольцеброс</w:t>
            </w:r>
            <w:proofErr w:type="spellEnd"/>
            <w:r w:rsidRPr="00C54E21">
              <w:t>. Скакалки. Поролоновый мат.</w:t>
            </w:r>
          </w:p>
        </w:tc>
        <w:tc>
          <w:tcPr>
            <w:tcW w:w="2923" w:type="dxa"/>
            <w:shd w:val="clear" w:color="auto" w:fill="auto"/>
          </w:tcPr>
          <w:p w:rsidR="00C54E21" w:rsidRPr="00C54E21" w:rsidRDefault="00C54E21" w:rsidP="00C54E21">
            <w:r w:rsidRPr="00C54E21">
              <w:t>Мячи малые и средние разных цветов. Мячи-</w:t>
            </w:r>
            <w:proofErr w:type="spellStart"/>
            <w:r w:rsidRPr="00C54E21">
              <w:t>фитболы</w:t>
            </w:r>
            <w:proofErr w:type="spellEnd"/>
            <w:r w:rsidRPr="00C54E21">
              <w:t xml:space="preserve">. Обручи (малые и большие). Гимнастические палки. Флажки разных цветов. Султанчики. Канат, верёвки, шнуры. Кегли. Гимнастическая лестница. Массажные мячики разных цветов и размеров. Массажные коврики и ребристые дорожки. </w:t>
            </w:r>
            <w:proofErr w:type="spellStart"/>
            <w:r w:rsidRPr="00C54E21">
              <w:t>Кольцеброс</w:t>
            </w:r>
            <w:proofErr w:type="spellEnd"/>
            <w:r w:rsidRPr="00C54E21">
              <w:t>. Скакалки. Поролоновый мат. Бадминтон.</w:t>
            </w:r>
          </w:p>
        </w:tc>
      </w:tr>
      <w:tr w:rsidR="00C54E21" w:rsidRPr="00C54E21" w:rsidTr="005B1687">
        <w:tc>
          <w:tcPr>
            <w:tcW w:w="14797" w:type="dxa"/>
            <w:gridSpan w:val="5"/>
            <w:shd w:val="clear" w:color="auto" w:fill="auto"/>
          </w:tcPr>
          <w:p w:rsidR="00C54E21" w:rsidRPr="00C54E21" w:rsidRDefault="00C54E21" w:rsidP="00C54E21">
            <w:pPr>
              <w:jc w:val="center"/>
              <w:rPr>
                <w:b/>
                <w:bCs/>
                <w:sz w:val="26"/>
                <w:szCs w:val="26"/>
              </w:rPr>
            </w:pPr>
          </w:p>
          <w:p w:rsidR="00C54E21" w:rsidRPr="00C54E21" w:rsidRDefault="00C54E21" w:rsidP="00C54E21">
            <w:pPr>
              <w:jc w:val="center"/>
              <w:rPr>
                <w:b/>
                <w:bCs/>
                <w:sz w:val="26"/>
                <w:szCs w:val="26"/>
              </w:rPr>
            </w:pPr>
            <w:r w:rsidRPr="00C54E21">
              <w:rPr>
                <w:b/>
                <w:bCs/>
                <w:sz w:val="26"/>
                <w:szCs w:val="26"/>
                <w:lang w:val="en-US"/>
              </w:rPr>
              <w:t>IV</w:t>
            </w:r>
            <w:r w:rsidRPr="00C54E21">
              <w:rPr>
                <w:b/>
                <w:bCs/>
                <w:sz w:val="26"/>
                <w:szCs w:val="26"/>
              </w:rPr>
              <w:t>. Художественно-эстетическое развитие</w:t>
            </w:r>
          </w:p>
          <w:p w:rsidR="00C54E21" w:rsidRPr="00C54E21" w:rsidRDefault="00C54E21" w:rsidP="00C54E21">
            <w:pPr>
              <w:jc w:val="center"/>
            </w:pPr>
          </w:p>
        </w:tc>
      </w:tr>
      <w:tr w:rsidR="00C54E21" w:rsidRPr="00C54E21" w:rsidTr="005B1687">
        <w:tc>
          <w:tcPr>
            <w:tcW w:w="2796" w:type="dxa"/>
            <w:shd w:val="clear" w:color="auto" w:fill="auto"/>
          </w:tcPr>
          <w:p w:rsidR="00C54E21" w:rsidRPr="00C54E21" w:rsidRDefault="00C54E21" w:rsidP="00C54E21">
            <w:pPr>
              <w:rPr>
                <w:b/>
              </w:rPr>
            </w:pPr>
            <w:r w:rsidRPr="00C54E21">
              <w:rPr>
                <w:b/>
              </w:rPr>
              <w:t>Центр художественного творчества «Творческие ручки»</w:t>
            </w:r>
          </w:p>
        </w:tc>
        <w:tc>
          <w:tcPr>
            <w:tcW w:w="2982" w:type="dxa"/>
            <w:shd w:val="clear" w:color="auto" w:fill="auto"/>
          </w:tcPr>
          <w:p w:rsidR="00C54E21" w:rsidRPr="00C54E21" w:rsidRDefault="00C54E21" w:rsidP="00C54E21">
            <w:r w:rsidRPr="00C54E21">
              <w:t xml:space="preserve">Толстые восковые и акварельные мелки. Цветной мел. Цветные карандаши. Гуашь. Пластилин. Цветная и белая бумага. Картон. Обои. Наклейки. Ткани. </w:t>
            </w:r>
            <w:r w:rsidRPr="00C54E21">
              <w:lastRenderedPageBreak/>
              <w:t>Самоклеящаяся плёнка. Кисти. Поролон. Печатки, клише. Клейстер. Наборное полотно. Доска. Магнитная доска.</w:t>
            </w:r>
          </w:p>
        </w:tc>
        <w:tc>
          <w:tcPr>
            <w:tcW w:w="3119" w:type="dxa"/>
            <w:shd w:val="clear" w:color="auto" w:fill="auto"/>
          </w:tcPr>
          <w:p w:rsidR="00C54E21" w:rsidRPr="00C54E21" w:rsidRDefault="00C54E21" w:rsidP="00C54E21">
            <w:r w:rsidRPr="00C54E21">
              <w:lastRenderedPageBreak/>
              <w:t xml:space="preserve">Восковые и акварельные мелки. Цветной мел. Маленькие доски для рисования. Фломастеры. Цветные карандаши. Гуашь. Пластилин. Цветная и белая бумага. Картон. </w:t>
            </w:r>
            <w:r w:rsidRPr="00C54E21">
              <w:lastRenderedPageBreak/>
              <w:t xml:space="preserve">Обои. Наклейки. Ткани. Нитки. Самоклеящаяся плёнка. Кисти, подставки для кисточек, палочки, стеки, ножницы. Поролон. Печатки, клише. Клейстер. Наборное полотно. Доска. Магнитная доска. Книжки-раскраски. Дымковские игрушки. Карты пооперационного выполнения рисунков. </w:t>
            </w:r>
          </w:p>
        </w:tc>
        <w:tc>
          <w:tcPr>
            <w:tcW w:w="2977" w:type="dxa"/>
            <w:shd w:val="clear" w:color="auto" w:fill="auto"/>
          </w:tcPr>
          <w:p w:rsidR="00C54E21" w:rsidRPr="00C54E21" w:rsidRDefault="00C54E21" w:rsidP="00C54E21">
            <w:r w:rsidRPr="00C54E21">
              <w:lastRenderedPageBreak/>
              <w:t xml:space="preserve">Восковые и акварельные мелки. Цветной мел. Маленькие доски для рисования. Фломастеры. Цветные карандаши. Гуашевые и акварельные краски. Пластилин. </w:t>
            </w:r>
            <w:r w:rsidRPr="00C54E21">
              <w:lastRenderedPageBreak/>
              <w:t>Цветная и белая бумага. Картон. Обои. Наклейки. Ткани. Нитки. Ленты. Старые открытки. Самоклеящаяся плёнка. Кисти, подставки для кисточек, палочки, стеки, ножницы.  Поролон. Печатки, клише. Клейстер. Наборное полотно. Доски для рисования мелом, фломастерами. Трафареты по изучаемым темам. Магнитная доска. Книжки-раскраски «Городецкая игрушка», «</w:t>
            </w:r>
            <w:proofErr w:type="spellStart"/>
            <w:r w:rsidRPr="00C54E21">
              <w:t>Филимоновская</w:t>
            </w:r>
            <w:proofErr w:type="spellEnd"/>
            <w:r w:rsidRPr="00C54E21">
              <w:t xml:space="preserve"> игрушка», «Гжель». Карты пооперационного выполнения рисунков.</w:t>
            </w:r>
          </w:p>
        </w:tc>
        <w:tc>
          <w:tcPr>
            <w:tcW w:w="2923" w:type="dxa"/>
            <w:shd w:val="clear" w:color="auto" w:fill="auto"/>
          </w:tcPr>
          <w:p w:rsidR="00C54E21" w:rsidRPr="00C54E21" w:rsidRDefault="00C54E21" w:rsidP="00C54E21">
            <w:r w:rsidRPr="00C54E21">
              <w:lastRenderedPageBreak/>
              <w:t xml:space="preserve">Восковые и акварельные мелки. Цветной мел. Маленькие доски для рисования. Фломастеры. Цветные карандаши. Гуашевые и акварельные краски. Пластилин. </w:t>
            </w:r>
            <w:r w:rsidRPr="00C54E21">
              <w:lastRenderedPageBreak/>
              <w:t>Цветная и белая бумага. Картон. Обои. Наклейки. Ткани. Тесьма. Нитки. Ленты. Контейнеры с бусинами, контейнеры с бисером. Старые открытки. Самоклеящаяся плёнка. Кисти, подставки для кисточек, палочки, стеки, ножницы. Поролон. Печатки, клише. Клейстер. Наборное полотно. Доски для рисования мелом, фломастерами. Трафареты по изучаемым темам. Магнитная доска. Книжки-раскраски «Городецкая игрушка», «</w:t>
            </w:r>
            <w:proofErr w:type="spellStart"/>
            <w:r w:rsidRPr="00C54E21">
              <w:t>Филимоновская</w:t>
            </w:r>
            <w:proofErr w:type="spellEnd"/>
            <w:r w:rsidRPr="00C54E21">
              <w:t xml:space="preserve"> игрушка», «Гжель». Карты пооперационного выполнения поделок. Белая и цветная ткань для вышивания, пяльцы, нитки мулине, цветная шерстяная пряжа. </w:t>
            </w:r>
          </w:p>
          <w:p w:rsidR="00C54E21" w:rsidRPr="00C54E21" w:rsidRDefault="00C54E21" w:rsidP="00C54E21"/>
        </w:tc>
      </w:tr>
      <w:tr w:rsidR="00C54E21" w:rsidRPr="00C54E21" w:rsidTr="005B1687">
        <w:tc>
          <w:tcPr>
            <w:tcW w:w="2796" w:type="dxa"/>
            <w:shd w:val="clear" w:color="auto" w:fill="auto"/>
          </w:tcPr>
          <w:p w:rsidR="00C54E21" w:rsidRPr="00C54E21" w:rsidRDefault="00C54E21" w:rsidP="00C54E21">
            <w:pPr>
              <w:rPr>
                <w:b/>
              </w:rPr>
            </w:pPr>
            <w:r w:rsidRPr="00C54E21">
              <w:rPr>
                <w:b/>
              </w:rPr>
              <w:lastRenderedPageBreak/>
              <w:t>Центр конструирования</w:t>
            </w:r>
          </w:p>
          <w:p w:rsidR="00C54E21" w:rsidRPr="00C54E21" w:rsidRDefault="00C54E21" w:rsidP="00C54E21">
            <w:pPr>
              <w:rPr>
                <w:b/>
              </w:rPr>
            </w:pPr>
            <w:r w:rsidRPr="00C54E21">
              <w:rPr>
                <w:b/>
              </w:rPr>
              <w:t>«Маленькие строители»</w:t>
            </w:r>
          </w:p>
        </w:tc>
        <w:tc>
          <w:tcPr>
            <w:tcW w:w="2982" w:type="dxa"/>
            <w:shd w:val="clear" w:color="auto" w:fill="auto"/>
          </w:tcPr>
          <w:p w:rsidR="00C54E21" w:rsidRPr="00C54E21" w:rsidRDefault="00C54E21" w:rsidP="00C54E21">
            <w:r w:rsidRPr="00C54E21">
              <w:t>Крупные конструкторы типа «</w:t>
            </w:r>
            <w:r w:rsidRPr="00C54E21">
              <w:rPr>
                <w:lang w:val="en-US"/>
              </w:rPr>
              <w:t>Lego</w:t>
            </w:r>
            <w:r w:rsidRPr="00C54E21">
              <w:t xml:space="preserve">». Крупный, средний строительный конструктор. Нетрадиционный </w:t>
            </w:r>
            <w:r w:rsidRPr="00C54E21">
              <w:lastRenderedPageBreak/>
              <w:t>материал: картонные коробки разных размеров, оклеенные самоклеящейся бумагой. Небольшие игрушки для обыгрывания построек (фигурки людей, животных, транспорт).</w:t>
            </w:r>
          </w:p>
        </w:tc>
        <w:tc>
          <w:tcPr>
            <w:tcW w:w="3119" w:type="dxa"/>
            <w:shd w:val="clear" w:color="auto" w:fill="auto"/>
          </w:tcPr>
          <w:p w:rsidR="00C54E21" w:rsidRPr="00C54E21" w:rsidRDefault="00C54E21" w:rsidP="00C54E21">
            <w:r w:rsidRPr="00C54E21">
              <w:lastRenderedPageBreak/>
              <w:t>Крупные и средние конструкторы типа «</w:t>
            </w:r>
            <w:r w:rsidRPr="00C54E21">
              <w:rPr>
                <w:lang w:val="en-US"/>
              </w:rPr>
              <w:t>Lego</w:t>
            </w:r>
            <w:r w:rsidRPr="00C54E21">
              <w:t xml:space="preserve">». Крупный, средний, мелкий строительный конструктор. Нетрадиционный материал: </w:t>
            </w:r>
            <w:r w:rsidRPr="00C54E21">
              <w:lastRenderedPageBreak/>
              <w:t>картонные коробки разных размеров, оклеенные самоклеящейся бумагой. Небольшие игрушки для обыгрывания построек (фигурки людей, животных, транспорт). Различные сборные игрушки и схемы их сборки. Игрушки-</w:t>
            </w:r>
            <w:proofErr w:type="spellStart"/>
            <w:r w:rsidRPr="00C54E21">
              <w:t>трансформеры</w:t>
            </w:r>
            <w:proofErr w:type="spellEnd"/>
            <w:r w:rsidRPr="00C54E21">
              <w:t>. Схемы построек и «алгоритмы» их выполнения.</w:t>
            </w:r>
          </w:p>
        </w:tc>
        <w:tc>
          <w:tcPr>
            <w:tcW w:w="2977" w:type="dxa"/>
            <w:shd w:val="clear" w:color="auto" w:fill="auto"/>
          </w:tcPr>
          <w:p w:rsidR="00C54E21" w:rsidRPr="00C54E21" w:rsidRDefault="00C54E21" w:rsidP="00C54E21">
            <w:r w:rsidRPr="00C54E21">
              <w:lastRenderedPageBreak/>
              <w:t>Конструкторы типа «</w:t>
            </w:r>
            <w:r w:rsidRPr="00C54E21">
              <w:rPr>
                <w:lang w:val="en-US"/>
              </w:rPr>
              <w:t>Lego</w:t>
            </w:r>
            <w:r w:rsidRPr="00C54E21">
              <w:t xml:space="preserve">» с деталями разного размера и схемы выполнения построек. Различные сборные </w:t>
            </w:r>
            <w:r w:rsidRPr="00C54E21">
              <w:lastRenderedPageBreak/>
              <w:t>игрушки и схемы их сборки. Строительные конструкторы с блоками среднего и мелкого размера. Строительные наборы. Небольшие игрушки для обыгрывания построек (фигурки людей, животных, транспорт, дорожные знаки, светофоры и т.п.). Схемы построек и «алгоритмы» их выполнения.</w:t>
            </w:r>
          </w:p>
        </w:tc>
        <w:tc>
          <w:tcPr>
            <w:tcW w:w="2923" w:type="dxa"/>
            <w:shd w:val="clear" w:color="auto" w:fill="auto"/>
          </w:tcPr>
          <w:p w:rsidR="00C54E21" w:rsidRPr="00C54E21" w:rsidRDefault="00C54E21" w:rsidP="00C54E21">
            <w:r w:rsidRPr="00C54E21">
              <w:lastRenderedPageBreak/>
              <w:t>Конструкторы типа «</w:t>
            </w:r>
            <w:r w:rsidRPr="00C54E21">
              <w:rPr>
                <w:lang w:val="en-US"/>
              </w:rPr>
              <w:t>Lego</w:t>
            </w:r>
            <w:r w:rsidRPr="00C54E21">
              <w:t xml:space="preserve">» с деталями разного размера и схемы выполнения построек. Различные сборные </w:t>
            </w:r>
            <w:r w:rsidRPr="00C54E21">
              <w:lastRenderedPageBreak/>
              <w:t>игрушки и схемы их сборки. Строительные конструкторы с блоками среднего и мелкого размера. Строительные наборы. Нетрадиционный строительный материал. Небольшие игрушки для обыгрывания построек (фигурки людей, животных, транспорт, дорожные знаки, светофоры и т.п.). Схемы построек и «алгоритмы» их выполнения.</w:t>
            </w:r>
          </w:p>
        </w:tc>
      </w:tr>
      <w:tr w:rsidR="00C54E21" w:rsidRPr="00C54E21" w:rsidTr="005B1687">
        <w:tc>
          <w:tcPr>
            <w:tcW w:w="2796" w:type="dxa"/>
            <w:shd w:val="clear" w:color="auto" w:fill="auto"/>
          </w:tcPr>
          <w:p w:rsidR="00C54E21" w:rsidRPr="00C54E21" w:rsidRDefault="00C54E21" w:rsidP="00C54E21">
            <w:pPr>
              <w:rPr>
                <w:b/>
              </w:rPr>
            </w:pPr>
            <w:r w:rsidRPr="00C54E21">
              <w:rPr>
                <w:b/>
              </w:rPr>
              <w:lastRenderedPageBreak/>
              <w:t>Центр музыкального развития «Мир музыки и звуков»</w:t>
            </w:r>
          </w:p>
        </w:tc>
        <w:tc>
          <w:tcPr>
            <w:tcW w:w="2982" w:type="dxa"/>
            <w:shd w:val="clear" w:color="auto" w:fill="auto"/>
          </w:tcPr>
          <w:p w:rsidR="00C54E21" w:rsidRPr="00C54E21" w:rsidRDefault="00C54E21" w:rsidP="00C54E21">
            <w:r w:rsidRPr="00C54E21">
              <w:t xml:space="preserve">Музыкальный центр и </w:t>
            </w:r>
            <w:r w:rsidRPr="00C54E21">
              <w:rPr>
                <w:lang w:val="en-US"/>
              </w:rPr>
              <w:t>CD</w:t>
            </w:r>
            <w:r w:rsidRPr="00C54E21">
              <w:t xml:space="preserve"> с записью детских музыкальных произведений по программе и звуков природы. 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 Атрибуты для музыкальных игр по числу детей (платочки, бубенчики, флажки, </w:t>
            </w:r>
            <w:r w:rsidRPr="00C54E21">
              <w:lastRenderedPageBreak/>
              <w:t>погремушки и т.д.)</w:t>
            </w:r>
          </w:p>
        </w:tc>
        <w:tc>
          <w:tcPr>
            <w:tcW w:w="3119" w:type="dxa"/>
            <w:shd w:val="clear" w:color="auto" w:fill="auto"/>
          </w:tcPr>
          <w:p w:rsidR="00C54E21" w:rsidRPr="00C54E21" w:rsidRDefault="00C54E21" w:rsidP="00C54E21">
            <w:r w:rsidRPr="00C54E21">
              <w:lastRenderedPageBreak/>
              <w:t xml:space="preserve">Музыкальный центр и </w:t>
            </w:r>
            <w:r w:rsidRPr="00C54E21">
              <w:rPr>
                <w:lang w:val="en-US"/>
              </w:rPr>
              <w:t>CD</w:t>
            </w:r>
            <w:r w:rsidRPr="00C54E21">
              <w:t xml:space="preserve"> с записью детских музыкальных произведений по программе и звуков природы. Детские музыкальные инструменты: металлофон, бубен, колокольчики, барабан, погремушки. Музыкальные игрушки: балалайки, гармошки, пианино. Звучащие игрушки-заместители. Музыкально-дидактические игры. </w:t>
            </w:r>
          </w:p>
        </w:tc>
        <w:tc>
          <w:tcPr>
            <w:tcW w:w="2977" w:type="dxa"/>
            <w:shd w:val="clear" w:color="auto" w:fill="auto"/>
          </w:tcPr>
          <w:p w:rsidR="00C54E21" w:rsidRPr="00C54E21" w:rsidRDefault="00C54E21" w:rsidP="00C54E21">
            <w:r w:rsidRPr="00C54E21">
              <w:t xml:space="preserve">Музыкальный центр и </w:t>
            </w:r>
            <w:r w:rsidRPr="00C54E21">
              <w:rPr>
                <w:lang w:val="en-US"/>
              </w:rPr>
              <w:t>CD</w:t>
            </w:r>
            <w:r w:rsidRPr="00C54E21">
              <w:t xml:space="preserve"> с записью детских музыкальных произведений по программе, детских песенок и звуков природы. Детские музыкальные инструменты: металлофон, бубен, колокольчики, барабан, погремушки, детский синтезатор, маракасы, румба, трещотка, треугольник. Музыкальные игрушки: балалайки, гармошки, пианино. Звучащие </w:t>
            </w:r>
            <w:r w:rsidRPr="00C54E21">
              <w:lastRenderedPageBreak/>
              <w:t>предметы-заместители. Музыкально-дидактические игры. Портреты композиторов (П. Чайковский, М. Глинка, и др.)</w:t>
            </w:r>
          </w:p>
        </w:tc>
        <w:tc>
          <w:tcPr>
            <w:tcW w:w="2923" w:type="dxa"/>
            <w:shd w:val="clear" w:color="auto" w:fill="auto"/>
          </w:tcPr>
          <w:p w:rsidR="00C54E21" w:rsidRPr="00C54E21" w:rsidRDefault="00C54E21" w:rsidP="00C54E21">
            <w:r w:rsidRPr="00C54E21">
              <w:lastRenderedPageBreak/>
              <w:t xml:space="preserve">Музыкальный центр и </w:t>
            </w:r>
            <w:r w:rsidRPr="00C54E21">
              <w:rPr>
                <w:lang w:val="en-US"/>
              </w:rPr>
              <w:t>CD</w:t>
            </w:r>
            <w:r w:rsidRPr="00C54E21">
              <w:t xml:space="preserve"> с записью детских музыкальных произведений по программе, детских песенок и звуков природы. Детские музыкальные инструменты: металлофон, бубен, колокольчики, барабан, погремушки, детский синтезатор, маракасы, румба, трещотка, треугольник. Музыкальные игрушки: балалайки, гармошки, пианино. Звучащие </w:t>
            </w:r>
            <w:r w:rsidRPr="00C54E21">
              <w:lastRenderedPageBreak/>
              <w:t xml:space="preserve">предметы-заместители. Музыкально-дидактические игры. Портреты композиторов (П. Чайковский, Д. Шостакович, М. Глинка, Д. </w:t>
            </w:r>
            <w:proofErr w:type="spellStart"/>
            <w:r w:rsidRPr="00C54E21">
              <w:t>Кабалевский</w:t>
            </w:r>
            <w:proofErr w:type="spellEnd"/>
            <w:r w:rsidRPr="00C54E21">
              <w:t xml:space="preserve"> и др.). Картотека предметных картинок.</w:t>
            </w:r>
          </w:p>
          <w:p w:rsidR="00C54E21" w:rsidRPr="00C54E21" w:rsidRDefault="00C54E21" w:rsidP="00C54E21"/>
          <w:p w:rsidR="00C54E21" w:rsidRPr="00C54E21" w:rsidRDefault="00C54E21" w:rsidP="00C54E21"/>
        </w:tc>
      </w:tr>
      <w:tr w:rsidR="00C54E21" w:rsidRPr="00C54E21" w:rsidTr="005B1687">
        <w:tc>
          <w:tcPr>
            <w:tcW w:w="14797" w:type="dxa"/>
            <w:gridSpan w:val="5"/>
            <w:shd w:val="clear" w:color="auto" w:fill="auto"/>
          </w:tcPr>
          <w:p w:rsidR="00C54E21" w:rsidRPr="00C54E21" w:rsidRDefault="00C54E21" w:rsidP="00C54E21">
            <w:pPr>
              <w:jc w:val="center"/>
              <w:rPr>
                <w:b/>
                <w:bCs/>
                <w:sz w:val="26"/>
                <w:szCs w:val="26"/>
              </w:rPr>
            </w:pPr>
          </w:p>
          <w:p w:rsidR="00C54E21" w:rsidRPr="00C54E21" w:rsidRDefault="00C54E21" w:rsidP="00C54E21">
            <w:pPr>
              <w:jc w:val="center"/>
              <w:rPr>
                <w:b/>
                <w:bCs/>
                <w:sz w:val="26"/>
                <w:szCs w:val="26"/>
              </w:rPr>
            </w:pPr>
            <w:r w:rsidRPr="00C54E21">
              <w:rPr>
                <w:b/>
                <w:bCs/>
                <w:sz w:val="26"/>
                <w:szCs w:val="26"/>
                <w:lang w:val="en-US"/>
              </w:rPr>
              <w:t>V</w:t>
            </w:r>
            <w:r w:rsidRPr="00C54E21">
              <w:rPr>
                <w:b/>
                <w:bCs/>
                <w:sz w:val="26"/>
                <w:szCs w:val="26"/>
              </w:rPr>
              <w:t>. Социально-коммуникативное развитие</w:t>
            </w:r>
          </w:p>
          <w:p w:rsidR="00C54E21" w:rsidRPr="00C54E21" w:rsidRDefault="00C54E21" w:rsidP="00C54E21">
            <w:pPr>
              <w:jc w:val="center"/>
            </w:pPr>
          </w:p>
        </w:tc>
      </w:tr>
      <w:tr w:rsidR="00C54E21" w:rsidRPr="00C54E21" w:rsidTr="005B1687">
        <w:tc>
          <w:tcPr>
            <w:tcW w:w="2796" w:type="dxa"/>
            <w:shd w:val="clear" w:color="auto" w:fill="auto"/>
          </w:tcPr>
          <w:p w:rsidR="00C54E21" w:rsidRPr="00C54E21" w:rsidRDefault="00C54E21" w:rsidP="00C54E21">
            <w:pPr>
              <w:rPr>
                <w:b/>
              </w:rPr>
            </w:pPr>
            <w:r w:rsidRPr="00C54E21">
              <w:rPr>
                <w:b/>
              </w:rPr>
              <w:t>Центр театрализованной деятельности «Играем в театр»</w:t>
            </w:r>
          </w:p>
        </w:tc>
        <w:tc>
          <w:tcPr>
            <w:tcW w:w="2982" w:type="dxa"/>
            <w:shd w:val="clear" w:color="auto" w:fill="auto"/>
          </w:tcPr>
          <w:p w:rsidR="00C54E21" w:rsidRPr="00C54E21" w:rsidRDefault="00C54E21" w:rsidP="00C54E21">
            <w:r w:rsidRPr="00C54E21">
              <w:t>Различные виды театра (плоскостной, стержневой, кукольный, перчаточный). Костюмы, маски, атрибуты для разыгрывания сказок «Репка», «Курочка Ряба» и др.</w:t>
            </w:r>
          </w:p>
        </w:tc>
        <w:tc>
          <w:tcPr>
            <w:tcW w:w="3119" w:type="dxa"/>
            <w:shd w:val="clear" w:color="auto" w:fill="auto"/>
          </w:tcPr>
          <w:p w:rsidR="00C54E21" w:rsidRPr="00C54E21" w:rsidRDefault="00C54E21" w:rsidP="00C54E21">
            <w:r w:rsidRPr="00C54E21">
              <w:t>Большая складная ширма. Маленькая ширма для настольного театра. Стойка-вешалка для костюмов. Костюмы, маски, атрибуты для постановки 2-3 сказок. Куклы и атрибуты для обыгрывания сказок в разных видах театра.</w:t>
            </w:r>
          </w:p>
        </w:tc>
        <w:tc>
          <w:tcPr>
            <w:tcW w:w="2977" w:type="dxa"/>
            <w:shd w:val="clear" w:color="auto" w:fill="auto"/>
          </w:tcPr>
          <w:p w:rsidR="00C54E21" w:rsidRPr="00C54E21" w:rsidRDefault="00C54E21" w:rsidP="00C54E21">
            <w:r w:rsidRPr="00C54E21">
              <w:t>Большая ширма. Настольная ширма. Стойка-вешалка для костюмов. Костюмы, маски, атрибуты для постановки сказок «</w:t>
            </w:r>
            <w:proofErr w:type="spellStart"/>
            <w:r w:rsidRPr="00C54E21">
              <w:t>Заюшкина</w:t>
            </w:r>
            <w:proofErr w:type="spellEnd"/>
            <w:r w:rsidRPr="00C54E21">
              <w:t xml:space="preserve"> избушка», «Три медведя», «Гуси-лебеди». Куклы и атрибуты для обыгрывания сказок в разных видах театра. Аудиозаписи музыкального сопровождения для театрализованных игр. </w:t>
            </w:r>
          </w:p>
        </w:tc>
        <w:tc>
          <w:tcPr>
            <w:tcW w:w="2923" w:type="dxa"/>
            <w:shd w:val="clear" w:color="auto" w:fill="auto"/>
          </w:tcPr>
          <w:p w:rsidR="00C54E21" w:rsidRPr="00C54E21" w:rsidRDefault="00C54E21" w:rsidP="00C54E21">
            <w:r w:rsidRPr="00C54E21">
              <w:t xml:space="preserve">Большая ширма. Настольная ширма. Стойка-вешалка для костюмов. Костюмы, маски, атрибуты для постановки нескольких сказок. Куклы и атрибуты для обыгрывания сказок в разных видах театра. Аудиозаписи музыкального сопровождения для театрализованных игр, для спектаклей. </w:t>
            </w:r>
          </w:p>
        </w:tc>
      </w:tr>
      <w:tr w:rsidR="00C54E21" w:rsidRPr="00C54E21" w:rsidTr="005B1687">
        <w:tc>
          <w:tcPr>
            <w:tcW w:w="2796" w:type="dxa"/>
            <w:shd w:val="clear" w:color="auto" w:fill="auto"/>
          </w:tcPr>
          <w:p w:rsidR="00C54E21" w:rsidRPr="00C54E21" w:rsidRDefault="00C54E21" w:rsidP="00C54E21">
            <w:pPr>
              <w:rPr>
                <w:b/>
              </w:rPr>
            </w:pPr>
            <w:r w:rsidRPr="00C54E21">
              <w:rPr>
                <w:b/>
              </w:rPr>
              <w:t>Центр сюжетно-ролевой игры «Мы играем»</w:t>
            </w:r>
          </w:p>
        </w:tc>
        <w:tc>
          <w:tcPr>
            <w:tcW w:w="2982" w:type="dxa"/>
            <w:shd w:val="clear" w:color="auto" w:fill="auto"/>
          </w:tcPr>
          <w:p w:rsidR="00C54E21" w:rsidRPr="00C54E21" w:rsidRDefault="00C54E21" w:rsidP="00C54E21">
            <w:r w:rsidRPr="00C54E21">
              <w:t xml:space="preserve">Средние деревянные, пластмассовые, металлические машинки </w:t>
            </w:r>
            <w:r w:rsidRPr="00C54E21">
              <w:lastRenderedPageBreak/>
              <w:t xml:space="preserve">разных моделей. Фигурки людей и животных. Куклы маленькие, средние, большие обоего пола. Комплекты одежды для кукол по сезонам. Комплекты постельного белья для кукол. Коляски для кукол. Наборы кукольной посуды. Атрибуты для проведения с/р игр «Дочки-матери», «Магазин», «На приёме у врача», «В автобусе» и др. Атрибуты для </w:t>
            </w:r>
            <w:proofErr w:type="spellStart"/>
            <w:r w:rsidRPr="00C54E21">
              <w:t>ряжения</w:t>
            </w:r>
            <w:proofErr w:type="spellEnd"/>
            <w:r w:rsidRPr="00C54E21">
              <w:t xml:space="preserve"> (шляпы, шарфы, шали, длинные юбки, сумки и портфели, детские зонты, бусы и т.п.)</w:t>
            </w:r>
          </w:p>
        </w:tc>
        <w:tc>
          <w:tcPr>
            <w:tcW w:w="3119" w:type="dxa"/>
            <w:shd w:val="clear" w:color="auto" w:fill="auto"/>
          </w:tcPr>
          <w:p w:rsidR="00C54E21" w:rsidRPr="00C54E21" w:rsidRDefault="00C54E21" w:rsidP="00C54E21">
            <w:r w:rsidRPr="00C54E21">
              <w:lastRenderedPageBreak/>
              <w:t xml:space="preserve">Модели машин разного размера из разных материалов. Сборные </w:t>
            </w:r>
            <w:r w:rsidRPr="00C54E21">
              <w:lastRenderedPageBreak/>
              <w:t>модели машин. Игрушки-</w:t>
            </w:r>
            <w:proofErr w:type="spellStart"/>
            <w:r w:rsidRPr="00C54E21">
              <w:t>трансформеры</w:t>
            </w:r>
            <w:proofErr w:type="spellEnd"/>
            <w:r w:rsidRPr="00C54E21">
              <w:t xml:space="preserve">. Большое зеркало. Куклы разных размеров. Комплекты одежды для кукол по сезонам. Комплекты постельного белья для кукол. Коляски для кукол. Кукольные сервизы. Кукольная мебель. Предметы-заместители.  Атрибуты для проведения с/р игр «Дочки-матери», «Хозяюшки», «Магазин», «Доктор Айболит», «Парикмахерская» и др. Атрибуты для </w:t>
            </w:r>
            <w:proofErr w:type="spellStart"/>
            <w:r w:rsidRPr="00C54E21">
              <w:t>ряжения</w:t>
            </w:r>
            <w:proofErr w:type="spellEnd"/>
            <w:r w:rsidRPr="00C54E21">
              <w:t xml:space="preserve"> (шляпы, шарфы, шали, длинные юбки, сумки и портфели, детские зонты, очки, бусы и т.п.).</w:t>
            </w:r>
          </w:p>
          <w:p w:rsidR="00C54E21" w:rsidRPr="00C54E21" w:rsidRDefault="00C54E21" w:rsidP="00C54E21"/>
        </w:tc>
        <w:tc>
          <w:tcPr>
            <w:tcW w:w="2977" w:type="dxa"/>
            <w:shd w:val="clear" w:color="auto" w:fill="auto"/>
          </w:tcPr>
          <w:p w:rsidR="00C54E21" w:rsidRPr="00C54E21" w:rsidRDefault="00C54E21" w:rsidP="00C54E21">
            <w:r w:rsidRPr="00C54E21">
              <w:lastRenderedPageBreak/>
              <w:t xml:space="preserve">Модели машин разного размера из разных материалов. Сборные </w:t>
            </w:r>
            <w:r w:rsidRPr="00C54E21">
              <w:lastRenderedPageBreak/>
              <w:t>модели машин. Игрушки-</w:t>
            </w:r>
            <w:proofErr w:type="spellStart"/>
            <w:r w:rsidRPr="00C54E21">
              <w:t>трансформеры</w:t>
            </w:r>
            <w:proofErr w:type="spellEnd"/>
            <w:r w:rsidRPr="00C54E21">
              <w:t xml:space="preserve">. Большое зеркало. Куклы разных размеров. Комплекты одежды для кукол по сезонам. Комплекты постельного белья для кукол. Коляски для кукол. Кукольные сервизы. Кукольная мебель. Предметы-заместители.  Атрибуты для проведения с/р игр «Дочки-матери», «Хозяюшки», «Магазин», «Доктор Айболит», «Парикмахерская», «Моряки» и др. Атрибуты для </w:t>
            </w:r>
            <w:proofErr w:type="spellStart"/>
            <w:r w:rsidRPr="00C54E21">
              <w:t>ряжения</w:t>
            </w:r>
            <w:proofErr w:type="spellEnd"/>
            <w:r w:rsidRPr="00C54E21">
              <w:t xml:space="preserve"> (шляпы, шарфы, шали, длинные юбки, сумки и портфели, детские зонты, очки, бусы и т.п.).</w:t>
            </w:r>
          </w:p>
          <w:p w:rsidR="00C54E21" w:rsidRPr="00C54E21" w:rsidRDefault="00C54E21" w:rsidP="00C54E21">
            <w:r w:rsidRPr="00C54E21">
              <w:t>Серии демонстрационных картин.</w:t>
            </w:r>
          </w:p>
        </w:tc>
        <w:tc>
          <w:tcPr>
            <w:tcW w:w="2923" w:type="dxa"/>
            <w:shd w:val="clear" w:color="auto" w:fill="auto"/>
          </w:tcPr>
          <w:p w:rsidR="00C54E21" w:rsidRPr="00C54E21" w:rsidRDefault="00C54E21" w:rsidP="00C54E21">
            <w:r w:rsidRPr="00C54E21">
              <w:lastRenderedPageBreak/>
              <w:t xml:space="preserve">Куклы «мальчики» и «девочки». Куклы в одежде представителей </w:t>
            </w:r>
            <w:r w:rsidRPr="00C54E21">
              <w:lastRenderedPageBreak/>
              <w:t xml:space="preserve">разных профессий. Комплекты одежды для кукол по сезонам. Комплекты постельных принадлежностей для кукол. Коляски для кукол. Кукольные сервизы. Кукольная мебель (плита, мойка, стиральная машина). Предметы-заместители.  Атрибуты для нескольких с/р игр. Атрибуты для </w:t>
            </w:r>
            <w:proofErr w:type="spellStart"/>
            <w:r w:rsidRPr="00C54E21">
              <w:t>ряжения</w:t>
            </w:r>
            <w:proofErr w:type="spellEnd"/>
            <w:r w:rsidRPr="00C54E21">
              <w:t xml:space="preserve"> (шляпы, шарфы, шали, длинные юбки, сумки и портфели, детские зонты, очки, бусы и т.п.). Большое зеркало.</w:t>
            </w:r>
          </w:p>
          <w:p w:rsidR="00C54E21" w:rsidRPr="00C54E21" w:rsidRDefault="00C54E21" w:rsidP="00C54E21"/>
        </w:tc>
      </w:tr>
      <w:tr w:rsidR="00C54E21" w:rsidRPr="00C54E21" w:rsidTr="005B1687">
        <w:tc>
          <w:tcPr>
            <w:tcW w:w="2796" w:type="dxa"/>
            <w:shd w:val="clear" w:color="auto" w:fill="auto"/>
          </w:tcPr>
          <w:p w:rsidR="00C54E21" w:rsidRPr="00C54E21" w:rsidRDefault="00C54E21" w:rsidP="00C54E21">
            <w:pPr>
              <w:rPr>
                <w:b/>
              </w:rPr>
            </w:pPr>
            <w:r w:rsidRPr="00C54E21">
              <w:rPr>
                <w:b/>
              </w:rPr>
              <w:lastRenderedPageBreak/>
              <w:t>Центр трудовой деятельности «Умелые руки»</w:t>
            </w:r>
          </w:p>
        </w:tc>
        <w:tc>
          <w:tcPr>
            <w:tcW w:w="2982" w:type="dxa"/>
            <w:shd w:val="clear" w:color="auto" w:fill="auto"/>
          </w:tcPr>
          <w:p w:rsidR="00C54E21" w:rsidRPr="00C54E21" w:rsidRDefault="00C54E21" w:rsidP="00C54E21"/>
        </w:tc>
        <w:tc>
          <w:tcPr>
            <w:tcW w:w="3119" w:type="dxa"/>
            <w:shd w:val="clear" w:color="auto" w:fill="auto"/>
          </w:tcPr>
          <w:p w:rsidR="00C54E21" w:rsidRPr="00C54E21" w:rsidRDefault="00C54E21" w:rsidP="00C54E21"/>
        </w:tc>
        <w:tc>
          <w:tcPr>
            <w:tcW w:w="2977" w:type="dxa"/>
            <w:shd w:val="clear" w:color="auto" w:fill="auto"/>
          </w:tcPr>
          <w:p w:rsidR="00C54E21" w:rsidRPr="00C54E21" w:rsidRDefault="00C54E21" w:rsidP="00C54E21">
            <w:r w:rsidRPr="00C54E21">
              <w:t>Набор инструментов «Маленький плотник».</w:t>
            </w:r>
          </w:p>
          <w:p w:rsidR="00C54E21" w:rsidRPr="00C54E21" w:rsidRDefault="00C54E21" w:rsidP="00C54E21">
            <w:r w:rsidRPr="00C54E21">
              <w:t>Набор инструментов «Маленький слесарь» Детские швабра, совок, щетка для сметания мусора.  Рабочие халаты, фартуки.</w:t>
            </w:r>
          </w:p>
          <w:p w:rsidR="00C54E21" w:rsidRPr="00C54E21" w:rsidRDefault="00C54E21" w:rsidP="00C54E21">
            <w:r w:rsidRPr="00C54E21">
              <w:t xml:space="preserve">Природный и бросовый </w:t>
            </w:r>
            <w:r w:rsidRPr="00C54E21">
              <w:lastRenderedPageBreak/>
              <w:t>материал</w:t>
            </w:r>
          </w:p>
        </w:tc>
        <w:tc>
          <w:tcPr>
            <w:tcW w:w="2923" w:type="dxa"/>
            <w:shd w:val="clear" w:color="auto" w:fill="auto"/>
          </w:tcPr>
          <w:p w:rsidR="00C54E21" w:rsidRPr="00C54E21" w:rsidRDefault="00C54E21" w:rsidP="00C54E21">
            <w:r w:rsidRPr="00C54E21">
              <w:lastRenderedPageBreak/>
              <w:t>Набор инструментов «Маленький плотник».</w:t>
            </w:r>
          </w:p>
          <w:p w:rsidR="00C54E21" w:rsidRPr="00C54E21" w:rsidRDefault="00C54E21" w:rsidP="00C54E21">
            <w:r w:rsidRPr="00C54E21">
              <w:t xml:space="preserve">Набор инструментов «Маленький слесарь» Приборы для выжигания. Схемы изготовления поделок. Корзина с материалами для рукоделия. Детские </w:t>
            </w:r>
            <w:r w:rsidRPr="00C54E21">
              <w:lastRenderedPageBreak/>
              <w:t>швабра, совок, щетка для сметания мусора.  Рабочие халаты, фартуки.</w:t>
            </w:r>
          </w:p>
        </w:tc>
      </w:tr>
      <w:tr w:rsidR="00C54E21" w:rsidRPr="00C54E21" w:rsidTr="005B1687">
        <w:tc>
          <w:tcPr>
            <w:tcW w:w="2796" w:type="dxa"/>
            <w:shd w:val="clear" w:color="auto" w:fill="auto"/>
          </w:tcPr>
          <w:p w:rsidR="00C54E21" w:rsidRPr="00C54E21" w:rsidRDefault="00C54E21" w:rsidP="00C54E21">
            <w:pPr>
              <w:rPr>
                <w:b/>
              </w:rPr>
            </w:pPr>
            <w:r w:rsidRPr="00C54E21">
              <w:rPr>
                <w:b/>
              </w:rPr>
              <w:lastRenderedPageBreak/>
              <w:t>Центр патриотического воспитания «Наша Родина – Россия»</w:t>
            </w:r>
          </w:p>
        </w:tc>
        <w:tc>
          <w:tcPr>
            <w:tcW w:w="2982" w:type="dxa"/>
            <w:shd w:val="clear" w:color="auto" w:fill="auto"/>
          </w:tcPr>
          <w:p w:rsidR="00C54E21" w:rsidRPr="00C54E21" w:rsidRDefault="00C54E21" w:rsidP="00C54E21"/>
        </w:tc>
        <w:tc>
          <w:tcPr>
            <w:tcW w:w="3119" w:type="dxa"/>
            <w:shd w:val="clear" w:color="auto" w:fill="auto"/>
          </w:tcPr>
          <w:p w:rsidR="00C54E21" w:rsidRPr="00C54E21" w:rsidRDefault="00C54E21" w:rsidP="00C54E21"/>
        </w:tc>
        <w:tc>
          <w:tcPr>
            <w:tcW w:w="2977" w:type="dxa"/>
            <w:shd w:val="clear" w:color="auto" w:fill="auto"/>
          </w:tcPr>
          <w:p w:rsidR="00C54E21" w:rsidRPr="00C54E21" w:rsidRDefault="00C54E21" w:rsidP="00C54E21">
            <w:r w:rsidRPr="00C54E21">
              <w:t xml:space="preserve">Портрет президента России. Российский флаг. </w:t>
            </w:r>
            <w:r w:rsidRPr="00C54E21">
              <w:rPr>
                <w:lang w:val="en-US"/>
              </w:rPr>
              <w:t>CD</w:t>
            </w:r>
            <w:r w:rsidRPr="00C54E21">
              <w:t xml:space="preserve"> с записью гимна России. Альбомы и открытки  с видами родного города, Москвы. Глобус.</w:t>
            </w:r>
          </w:p>
        </w:tc>
        <w:tc>
          <w:tcPr>
            <w:tcW w:w="2923" w:type="dxa"/>
            <w:shd w:val="clear" w:color="auto" w:fill="auto"/>
          </w:tcPr>
          <w:p w:rsidR="00C54E21" w:rsidRPr="00C54E21" w:rsidRDefault="00C54E21" w:rsidP="00C54E21">
            <w:r w:rsidRPr="00C54E21">
              <w:t xml:space="preserve">Портрет президента России. Российский флаг. </w:t>
            </w:r>
            <w:r w:rsidRPr="00C54E21">
              <w:rPr>
                <w:lang w:val="en-US"/>
              </w:rPr>
              <w:t>CD</w:t>
            </w:r>
            <w:r w:rsidRPr="00C54E21">
              <w:t xml:space="preserve"> с записью гимна России. Альбомы и открытки с видами родного города, Москвы, крупных городов России. Глобус. Карта мира. Карта России, карта родного города. </w:t>
            </w:r>
          </w:p>
        </w:tc>
      </w:tr>
      <w:tr w:rsidR="00C54E21" w:rsidRPr="00C54E21" w:rsidTr="005B1687">
        <w:tc>
          <w:tcPr>
            <w:tcW w:w="2796" w:type="dxa"/>
            <w:shd w:val="clear" w:color="auto" w:fill="auto"/>
          </w:tcPr>
          <w:p w:rsidR="00C54E21" w:rsidRPr="00C54E21" w:rsidRDefault="00C54E21" w:rsidP="00C54E21">
            <w:pPr>
              <w:rPr>
                <w:b/>
              </w:rPr>
            </w:pPr>
            <w:r w:rsidRPr="00C54E21">
              <w:rPr>
                <w:b/>
              </w:rPr>
              <w:t>Уголок уединения</w:t>
            </w:r>
          </w:p>
        </w:tc>
        <w:tc>
          <w:tcPr>
            <w:tcW w:w="12001" w:type="dxa"/>
            <w:gridSpan w:val="4"/>
            <w:shd w:val="clear" w:color="auto" w:fill="auto"/>
          </w:tcPr>
          <w:p w:rsidR="00C54E21" w:rsidRPr="00C54E21" w:rsidRDefault="00C54E21" w:rsidP="00C54E21">
            <w:r w:rsidRPr="00C54E21">
              <w:t>Легкие передвижные ширмы, разноцветные драпировки разной величины, шторки, стулья, мягкое кресло, подушечки</w:t>
            </w:r>
          </w:p>
        </w:tc>
      </w:tr>
    </w:tbl>
    <w:p w:rsidR="00C54E21" w:rsidRPr="002F246A" w:rsidRDefault="00C54E21" w:rsidP="00465D85">
      <w:pPr>
        <w:ind w:firstLine="709"/>
        <w:jc w:val="both"/>
      </w:pPr>
    </w:p>
    <w:sectPr w:rsidR="00C54E21" w:rsidRPr="002F246A" w:rsidSect="006A7AD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74611"/>
    <w:multiLevelType w:val="hybridMultilevel"/>
    <w:tmpl w:val="837A68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25606"/>
    <w:multiLevelType w:val="multilevel"/>
    <w:tmpl w:val="D922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E0F31"/>
    <w:multiLevelType w:val="hybridMultilevel"/>
    <w:tmpl w:val="F25EA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23"/>
    <w:rsid w:val="001F7A23"/>
    <w:rsid w:val="00372552"/>
    <w:rsid w:val="00465D85"/>
    <w:rsid w:val="005831EE"/>
    <w:rsid w:val="00605054"/>
    <w:rsid w:val="006A7ADB"/>
    <w:rsid w:val="00863BBF"/>
    <w:rsid w:val="00B77BF4"/>
    <w:rsid w:val="00C54E21"/>
    <w:rsid w:val="00CA0BCA"/>
    <w:rsid w:val="00D3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995C1-8A0C-4457-9F40-5DC2D61D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E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3C3B-076F-4FFE-A13F-C1F0275B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3284</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6</cp:revision>
  <dcterms:created xsi:type="dcterms:W3CDTF">2016-11-09T23:43:00Z</dcterms:created>
  <dcterms:modified xsi:type="dcterms:W3CDTF">2016-11-11T14:04:00Z</dcterms:modified>
</cp:coreProperties>
</file>