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AFDF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rPr>
          <w:b/>
          <w:bCs/>
        </w:rPr>
        <w:t>Тема: </w:t>
      </w:r>
      <w:r w:rsidRPr="00445FAA">
        <w:t>«Путешествие»</w:t>
      </w:r>
    </w:p>
    <w:p w14:paraId="6B4BE9E8" w14:textId="3FE7E4A9" w:rsidR="00445FAA" w:rsidRPr="00445FAA" w:rsidRDefault="00445FAA" w:rsidP="00445FAA">
      <w:pPr>
        <w:spacing w:after="0"/>
        <w:ind w:firstLine="709"/>
        <w:jc w:val="both"/>
      </w:pPr>
      <w:r w:rsidRPr="00445FAA">
        <w:rPr>
          <w:b/>
          <w:bCs/>
        </w:rPr>
        <w:t>Цель</w:t>
      </w:r>
      <w:r w:rsidR="006A0555" w:rsidRPr="00445FAA">
        <w:rPr>
          <w:b/>
          <w:bCs/>
        </w:rPr>
        <w:t>: закрепить</w:t>
      </w:r>
      <w:r w:rsidRPr="00445FAA">
        <w:t xml:space="preserve"> полученные знания и умения по всему пройденному материалу.</w:t>
      </w:r>
    </w:p>
    <w:p w14:paraId="5A5958B3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rPr>
          <w:b/>
          <w:bCs/>
          <w:i/>
          <w:iCs/>
        </w:rPr>
        <w:t>Задачи:</w:t>
      </w:r>
    </w:p>
    <w:p w14:paraId="30ACA8C4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rPr>
          <w:i/>
          <w:iCs/>
        </w:rPr>
        <w:t>Образовательные:</w:t>
      </w:r>
    </w:p>
    <w:p w14:paraId="6AD32398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1. Закрепить умения подбирать слова, противоположные по смыслу.</w:t>
      </w:r>
    </w:p>
    <w:p w14:paraId="4109677E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2. Закрепить правильное произношение звуков Ч, Ш, С, З.</w:t>
      </w:r>
    </w:p>
    <w:p w14:paraId="20D42E8F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 xml:space="preserve">3. Продолжать учить произносить звукосочетания мяу-мяу, </w:t>
      </w:r>
      <w:proofErr w:type="spellStart"/>
      <w:r w:rsidRPr="00445FAA">
        <w:t>мур-мур</w:t>
      </w:r>
      <w:proofErr w:type="spellEnd"/>
      <w:r w:rsidRPr="00445FAA">
        <w:t xml:space="preserve">, гав-гав, </w:t>
      </w:r>
      <w:proofErr w:type="spellStart"/>
      <w:r w:rsidRPr="00445FAA">
        <w:t>му-му</w:t>
      </w:r>
      <w:proofErr w:type="spellEnd"/>
      <w:r w:rsidRPr="00445FAA">
        <w:t>.</w:t>
      </w:r>
    </w:p>
    <w:p w14:paraId="070AD901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4. Продолжать учить узнавать животных по описанию, подбирать глаголы, обозначающие характерные действия животных.</w:t>
      </w:r>
    </w:p>
    <w:p w14:paraId="46339F8E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5. Повторить обобщающие понятия «домашние животные», «цветы».</w:t>
      </w:r>
    </w:p>
    <w:p w14:paraId="457CDA29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6. Закрепить классификацию овощей и фруктов.</w:t>
      </w:r>
    </w:p>
    <w:p w14:paraId="61CA2CFC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rPr>
          <w:i/>
          <w:iCs/>
        </w:rPr>
        <w:t>Развивающие:</w:t>
      </w:r>
    </w:p>
    <w:p w14:paraId="242CB470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1.Развивать связную речь детей: формировать умение строить предложение, добиваться чёткого произношения слов; развивать диалогическую форму речи (формировать умение вести диалог с педагогом: слушать и понимать заданный вопрос, понятно отвечать на него);</w:t>
      </w:r>
    </w:p>
    <w:p w14:paraId="6212EDF3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2. Развивать логическое мышление, память, внимание детей.</w:t>
      </w:r>
    </w:p>
    <w:p w14:paraId="0B3F6523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3. Способствовать формированию положительных эмоций.</w:t>
      </w:r>
    </w:p>
    <w:p w14:paraId="4D03F310" w14:textId="4A33A8A9" w:rsidR="00445FAA" w:rsidRPr="00445FAA" w:rsidRDefault="00445FAA" w:rsidP="00445FAA">
      <w:pPr>
        <w:spacing w:after="0"/>
        <w:ind w:firstLine="709"/>
        <w:jc w:val="both"/>
      </w:pPr>
      <w:r w:rsidRPr="00445FAA">
        <w:t> </w:t>
      </w:r>
      <w:r w:rsidRPr="00445FAA">
        <w:rPr>
          <w:b/>
          <w:bCs/>
        </w:rPr>
        <w:t>Оборудование: </w:t>
      </w:r>
      <w:r w:rsidR="00E45132">
        <w:t>картинка</w:t>
      </w:r>
      <w:r w:rsidRPr="00445FAA">
        <w:t xml:space="preserve"> бабушка и дедушка; муляжи овощей и фруктов (морковь, банан, помидор, капуста, лук, огурец, яблоко, груша, виноград, перец), </w:t>
      </w:r>
      <w:r w:rsidR="00E45132">
        <w:t>картинки</w:t>
      </w:r>
      <w:r w:rsidRPr="00445FAA">
        <w:t xml:space="preserve">: кошка, корова, заяц, собака; две корзины; </w:t>
      </w:r>
      <w:r w:rsidR="00E45132">
        <w:t>воздушный шарик.</w:t>
      </w:r>
    </w:p>
    <w:p w14:paraId="2B9093B1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rPr>
          <w:b/>
          <w:bCs/>
        </w:rPr>
        <w:t>Ход ООД:</w:t>
      </w:r>
    </w:p>
    <w:p w14:paraId="3580EB37" w14:textId="18C285CC" w:rsidR="003C38DE" w:rsidRDefault="003C38DE" w:rsidP="00445FAA">
      <w:pPr>
        <w:spacing w:after="0"/>
        <w:ind w:firstLine="709"/>
        <w:jc w:val="both"/>
        <w:rPr>
          <w:b/>
          <w:bCs/>
        </w:rPr>
      </w:pPr>
      <w:r w:rsidRPr="003C38DE">
        <w:rPr>
          <w:b/>
          <w:bCs/>
        </w:rPr>
        <w:t>Вводная часть.</w:t>
      </w:r>
    </w:p>
    <w:p w14:paraId="3057CF65" w14:textId="35BEC41B" w:rsidR="003C38DE" w:rsidRDefault="003C38DE" w:rsidP="00445FA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Приветствие.</w:t>
      </w:r>
    </w:p>
    <w:p w14:paraId="389A5D47" w14:textId="6615EADF" w:rsidR="003C38DE" w:rsidRDefault="003C38DE" w:rsidP="00445FAA">
      <w:pPr>
        <w:spacing w:after="0"/>
        <w:ind w:firstLine="709"/>
        <w:jc w:val="both"/>
      </w:pPr>
      <w:r>
        <w:t>Становитесь дети в круг</w:t>
      </w:r>
    </w:p>
    <w:p w14:paraId="4421E9D5" w14:textId="758BFEFB" w:rsidR="003C38DE" w:rsidRDefault="003C38DE" w:rsidP="00445FAA">
      <w:pPr>
        <w:spacing w:after="0"/>
        <w:ind w:firstLine="709"/>
        <w:jc w:val="both"/>
      </w:pPr>
      <w:r>
        <w:t>Я твой друг и ты мой друг</w:t>
      </w:r>
    </w:p>
    <w:p w14:paraId="27375EF9" w14:textId="20243AFB" w:rsidR="003C38DE" w:rsidRDefault="003C38DE" w:rsidP="00445FAA">
      <w:pPr>
        <w:spacing w:after="0"/>
        <w:ind w:firstLine="709"/>
        <w:jc w:val="both"/>
      </w:pPr>
      <w:r>
        <w:t>Дружно за руки возьмемся и друг другу улыбнемся.</w:t>
      </w:r>
    </w:p>
    <w:p w14:paraId="354042B0" w14:textId="77777777" w:rsidR="003C38DE" w:rsidRPr="003C38DE" w:rsidRDefault="003C38DE" w:rsidP="00445FAA">
      <w:pPr>
        <w:spacing w:after="0"/>
        <w:ind w:firstLine="709"/>
        <w:jc w:val="both"/>
      </w:pPr>
    </w:p>
    <w:p w14:paraId="647EAFD6" w14:textId="6E41F1E3" w:rsidR="00445FAA" w:rsidRPr="00445FAA" w:rsidRDefault="00445FAA" w:rsidP="00445FAA">
      <w:pPr>
        <w:spacing w:after="0"/>
        <w:ind w:firstLine="709"/>
        <w:jc w:val="both"/>
      </w:pPr>
      <w:r w:rsidRPr="003C38DE">
        <w:rPr>
          <w:b/>
          <w:bCs/>
        </w:rPr>
        <w:t>Воспитатель:</w:t>
      </w:r>
      <w:r w:rsidRPr="00445FAA">
        <w:t xml:space="preserve"> Ребята, сегодня мы отправимся путешествовать на </w:t>
      </w:r>
      <w:r w:rsidR="003C38DE">
        <w:t xml:space="preserve">воздушном шаре. </w:t>
      </w:r>
      <w:r w:rsidRPr="00445FAA">
        <w:t xml:space="preserve">Кто правильно ответит, тот </w:t>
      </w:r>
      <w:r w:rsidR="003C38DE">
        <w:t>со</w:t>
      </w:r>
      <w:r w:rsidRPr="00445FAA">
        <w:t xml:space="preserve"> мной и </w:t>
      </w:r>
      <w:r w:rsidR="003C38DE">
        <w:t>отправится в путешествие.</w:t>
      </w:r>
    </w:p>
    <w:p w14:paraId="6B2C89F8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Медведь большой, а заяц (ответы детей - маленький).</w:t>
      </w:r>
    </w:p>
    <w:p w14:paraId="26B5D825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Летом тепло, а зимой (холодно)</w:t>
      </w:r>
    </w:p>
    <w:p w14:paraId="2931D065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Днем светло, а ночью (темно)</w:t>
      </w:r>
    </w:p>
    <w:p w14:paraId="77147B12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Сахар сладкий, а лимон (кислый)</w:t>
      </w:r>
    </w:p>
    <w:p w14:paraId="67C24D35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Кресло мягкое, а стул (жесткий)</w:t>
      </w:r>
    </w:p>
    <w:p w14:paraId="2418EB35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Дорога широкая, а тропинка (узкая)</w:t>
      </w:r>
    </w:p>
    <w:p w14:paraId="6B041AE1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Снег белый, а земля (черная)</w:t>
      </w:r>
    </w:p>
    <w:p w14:paraId="178826A6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Суп горячий, а мороженное (холодное)</w:t>
      </w:r>
    </w:p>
    <w:p w14:paraId="5D3F59FD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Забор высокий, а скамейка (низкая)</w:t>
      </w:r>
    </w:p>
    <w:p w14:paraId="626C14C7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Волшебник добрый, а Баба Яга (злая)</w:t>
      </w:r>
    </w:p>
    <w:p w14:paraId="6765F646" w14:textId="77777777" w:rsidR="00445FAA" w:rsidRPr="00445FAA" w:rsidRDefault="00445FAA" w:rsidP="00445FAA">
      <w:pPr>
        <w:spacing w:after="0"/>
        <w:ind w:firstLine="709"/>
        <w:jc w:val="both"/>
      </w:pPr>
      <w:r w:rsidRPr="00445FAA">
        <w:t>Я одна, а вас (много)</w:t>
      </w:r>
    </w:p>
    <w:p w14:paraId="6D131C9A" w14:textId="2DE0ABB7" w:rsidR="00445FAA" w:rsidRPr="00445FAA" w:rsidRDefault="00445FAA" w:rsidP="003C38DE">
      <w:pPr>
        <w:spacing w:after="0"/>
        <w:ind w:firstLine="709"/>
        <w:jc w:val="both"/>
      </w:pPr>
      <w:r w:rsidRPr="003C38DE">
        <w:rPr>
          <w:b/>
          <w:bCs/>
        </w:rPr>
        <w:lastRenderedPageBreak/>
        <w:t>Воспитатель:</w:t>
      </w:r>
      <w:r w:rsidRPr="00445FAA">
        <w:t xml:space="preserve"> Молодцы, </w:t>
      </w:r>
      <w:r w:rsidR="00BB4BEF">
        <w:t>о</w:t>
      </w:r>
      <w:r w:rsidR="003C38DE">
        <w:t xml:space="preserve">тправляемся в путешествие! </w:t>
      </w:r>
    </w:p>
    <w:p w14:paraId="7141F419" w14:textId="4FD91564" w:rsidR="003C38DE" w:rsidRDefault="00445FAA" w:rsidP="00445FAA">
      <w:pPr>
        <w:spacing w:after="0"/>
        <w:ind w:firstLine="709"/>
        <w:jc w:val="both"/>
      </w:pPr>
      <w:r w:rsidRPr="003C38DE">
        <w:rPr>
          <w:b/>
          <w:bCs/>
        </w:rPr>
        <w:t>Воспитатель:</w:t>
      </w:r>
      <w:r w:rsidRPr="00445FAA">
        <w:t xml:space="preserve"> </w:t>
      </w:r>
      <w:r w:rsidR="003C38DE">
        <w:t>Ребята посмотрите там, кажется, что-то виднеется. Давайте приземлимся и посмотрим, что там.</w:t>
      </w:r>
    </w:p>
    <w:p w14:paraId="3A4A973D" w14:textId="507E74BF" w:rsidR="003C38DE" w:rsidRDefault="003C38DE" w:rsidP="00445FAA">
      <w:pPr>
        <w:spacing w:after="0"/>
        <w:ind w:firstLine="709"/>
        <w:jc w:val="both"/>
      </w:pPr>
      <w:r>
        <w:t>Нас встречает бабушка с дедушкой. Просят помочь – разложить овощи и фрукты в разные к</w:t>
      </w:r>
      <w:r w:rsidR="004932E6">
        <w:t>о</w:t>
      </w:r>
      <w:r>
        <w:t xml:space="preserve">рзинки. Давайте вспомним, где растут </w:t>
      </w:r>
      <w:r w:rsidR="004932E6">
        <w:t>фрукты?</w:t>
      </w:r>
    </w:p>
    <w:p w14:paraId="02578A79" w14:textId="6AC3F7F8" w:rsidR="004932E6" w:rsidRDefault="004932E6" w:rsidP="00445FAA">
      <w:pPr>
        <w:spacing w:after="0"/>
        <w:ind w:firstLine="709"/>
        <w:jc w:val="both"/>
      </w:pPr>
      <w:r w:rsidRPr="00FC5D78">
        <w:rPr>
          <w:b/>
          <w:bCs/>
        </w:rPr>
        <w:t>Дети</w:t>
      </w:r>
      <w:proofErr w:type="gramStart"/>
      <w:r>
        <w:t>: Наверху</w:t>
      </w:r>
      <w:proofErr w:type="gramEnd"/>
      <w:r>
        <w:t>, на деревьях.</w:t>
      </w:r>
    </w:p>
    <w:p w14:paraId="7D4A832A" w14:textId="28BA8579" w:rsidR="004932E6" w:rsidRDefault="004932E6" w:rsidP="00445FAA">
      <w:pPr>
        <w:spacing w:after="0"/>
        <w:ind w:firstLine="709"/>
        <w:jc w:val="both"/>
      </w:pPr>
      <w:r w:rsidRPr="00FC5D78">
        <w:rPr>
          <w:b/>
          <w:bCs/>
        </w:rPr>
        <w:t>Воспитатель</w:t>
      </w:r>
      <w:r>
        <w:t>: А где растут овощи?</w:t>
      </w:r>
    </w:p>
    <w:p w14:paraId="7658168A" w14:textId="608D54B4" w:rsidR="004932E6" w:rsidRDefault="004932E6" w:rsidP="00445FAA">
      <w:pPr>
        <w:spacing w:after="0"/>
        <w:ind w:firstLine="709"/>
        <w:jc w:val="both"/>
      </w:pPr>
      <w:r w:rsidRPr="00FC5D78">
        <w:rPr>
          <w:b/>
          <w:bCs/>
        </w:rPr>
        <w:t>Дети</w:t>
      </w:r>
      <w:proofErr w:type="gramStart"/>
      <w:r>
        <w:t>: Внизу</w:t>
      </w:r>
      <w:proofErr w:type="gramEnd"/>
      <w:r>
        <w:t>, на грядках. (Каждый ребенок берет предмет, рассказывает про него и кладет в нужную корзину).</w:t>
      </w:r>
    </w:p>
    <w:p w14:paraId="349DBB50" w14:textId="6444EB95" w:rsidR="004932E6" w:rsidRDefault="004932E6" w:rsidP="00445FAA">
      <w:pPr>
        <w:spacing w:after="0"/>
        <w:ind w:firstLine="709"/>
        <w:jc w:val="both"/>
      </w:pPr>
      <w:r w:rsidRPr="00FC5D78">
        <w:rPr>
          <w:b/>
          <w:bCs/>
        </w:rPr>
        <w:t>Воспитатель</w:t>
      </w:r>
      <w:r>
        <w:t>: Молодцы, помогли бабушке и дедушке. Ну что полетели дальше?</w:t>
      </w:r>
    </w:p>
    <w:p w14:paraId="083CAEEA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bCs/>
          <w:color w:val="111111"/>
          <w:szCs w:val="28"/>
          <w:lang w:eastAsia="ru-RU"/>
        </w:rPr>
        <w:t>Воспитател</w:t>
      </w:r>
      <w:r w:rsidRPr="009211ED">
        <w:rPr>
          <w:rFonts w:eastAsia="Times New Roman" w:cs="Times New Roman"/>
          <w:color w:val="111111"/>
          <w:szCs w:val="28"/>
          <w:lang w:eastAsia="ru-RU"/>
        </w:rPr>
        <w:t>ь: Кто скажет, к кому мы прилетели в гости? Хотите узнать, какие животные живут во дворе. Я сейчас загадаю загадки, а вы внимательно слушайте и постарайтесь их отгадать.</w:t>
      </w:r>
    </w:p>
    <w:p w14:paraId="1B0EF504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1.Ку-ка-ре-ку кричит он звонко,</w:t>
      </w:r>
    </w:p>
    <w:p w14:paraId="27DA6229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Хлопает крыльями громко-громко,</w:t>
      </w:r>
    </w:p>
    <w:p w14:paraId="7FF49236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Курочек верный пастух,</w:t>
      </w:r>
    </w:p>
    <w:p w14:paraId="649A2138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 xml:space="preserve">Как зовут его? </w:t>
      </w:r>
      <w:r w:rsidRPr="009211ED"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(петух)</w:t>
      </w:r>
      <w:r w:rsidRPr="009211ED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14:paraId="07F94813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2.Мохнатенькая, усатенькая,</w:t>
      </w:r>
    </w:p>
    <w:p w14:paraId="014EB582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Молочко пьёт,</w:t>
      </w:r>
    </w:p>
    <w:p w14:paraId="4395DCF8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 xml:space="preserve">Песенки поёт </w:t>
      </w:r>
      <w:r w:rsidRPr="009211ED"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(кошка)</w:t>
      </w:r>
      <w:r w:rsidRPr="009211ED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14:paraId="674AFE65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3.Голодна — мычит,</w:t>
      </w:r>
    </w:p>
    <w:p w14:paraId="430E4800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Сыта — жуёт,</w:t>
      </w:r>
    </w:p>
    <w:p w14:paraId="15ED03A4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Малым ребяткам</w:t>
      </w:r>
    </w:p>
    <w:p w14:paraId="40B163AC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 xml:space="preserve">Молоко даёт </w:t>
      </w:r>
      <w:r w:rsidRPr="009211ED"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(корова)</w:t>
      </w:r>
      <w:r w:rsidRPr="009211ED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14:paraId="7049A70E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4.С хозяином дружит,</w:t>
      </w:r>
    </w:p>
    <w:p w14:paraId="549AC1AA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Дом сторожит,</w:t>
      </w:r>
    </w:p>
    <w:p w14:paraId="50048115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Живёт под крылечком,</w:t>
      </w:r>
    </w:p>
    <w:p w14:paraId="57D8D2CD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 xml:space="preserve">Хвост колечком </w:t>
      </w:r>
      <w:r w:rsidRPr="009211ED"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(собака)</w:t>
      </w:r>
      <w:r w:rsidRPr="009211ED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14:paraId="341BE9F3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5.Скок-скок, скок-скок,</w:t>
      </w:r>
    </w:p>
    <w:p w14:paraId="2DEAE333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Хвост и грива на бочок.</w:t>
      </w:r>
    </w:p>
    <w:p w14:paraId="271ADFCA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lastRenderedPageBreak/>
        <w:t>Иго-го кричит он громко</w:t>
      </w:r>
    </w:p>
    <w:p w14:paraId="4D080E11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 xml:space="preserve">Бьет копытцем звонко-звонко </w:t>
      </w:r>
      <w:r w:rsidRPr="009211ED"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(лошадь)</w:t>
      </w:r>
      <w:r w:rsidRPr="009211ED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14:paraId="4910792B" w14:textId="77777777" w:rsidR="00FC5D78" w:rsidRPr="009211ED" w:rsidRDefault="00FC5D78" w:rsidP="00FC5D78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>6.Хвост крючком,</w:t>
      </w:r>
    </w:p>
    <w:p w14:paraId="18053C0B" w14:textId="1BE62459" w:rsidR="00FC5D78" w:rsidRDefault="00FC5D78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211ED">
        <w:rPr>
          <w:rFonts w:eastAsia="Times New Roman" w:cs="Times New Roman"/>
          <w:color w:val="111111"/>
          <w:szCs w:val="28"/>
          <w:lang w:eastAsia="ru-RU"/>
        </w:rPr>
        <w:t xml:space="preserve">Нос пятачком </w:t>
      </w:r>
      <w:r w:rsidRPr="009211ED"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(</w:t>
      </w:r>
      <w:r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свинья</w:t>
      </w:r>
      <w:r w:rsidRPr="009211ED">
        <w:rPr>
          <w:rFonts w:eastAsia="Times New Roman" w:cs="Times New Roman"/>
          <w:b/>
          <w:i/>
          <w:iCs/>
          <w:color w:val="111111"/>
          <w:szCs w:val="28"/>
          <w:lang w:eastAsia="ru-RU"/>
        </w:rPr>
        <w:t>)</w:t>
      </w:r>
      <w:r w:rsidRPr="009211ED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14:paraId="7E993038" w14:textId="0653A9E3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Молодцы, а как 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можно одним словом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назвать этих животных?</w:t>
      </w:r>
    </w:p>
    <w:p w14:paraId="3C665F9F" w14:textId="4844DF93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color w:val="111111"/>
          <w:szCs w:val="28"/>
          <w:lang w:eastAsia="ru-RU"/>
        </w:rPr>
        <w:t>Дети</w:t>
      </w:r>
      <w:r>
        <w:rPr>
          <w:rFonts w:eastAsia="Times New Roman" w:cs="Times New Roman"/>
          <w:bCs/>
          <w:color w:val="111111"/>
          <w:szCs w:val="28"/>
          <w:lang w:eastAsia="ru-RU"/>
        </w:rPr>
        <w:t>: Домашние?</w:t>
      </w:r>
    </w:p>
    <w:p w14:paraId="1C1FC617" w14:textId="77777777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color w:val="111111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: Почему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их так называют? </w:t>
      </w:r>
    </w:p>
    <w:p w14:paraId="1AE6BB52" w14:textId="1F35DF92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color w:val="111111"/>
          <w:szCs w:val="28"/>
          <w:lang w:eastAsia="ru-RU"/>
        </w:rPr>
        <w:t>Дети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: Живут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рядом с человеком и приносят пользу.</w:t>
      </w:r>
    </w:p>
    <w:p w14:paraId="4332569F" w14:textId="529FFDF3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color w:val="111111"/>
          <w:szCs w:val="28"/>
          <w:lang w:eastAsia="ru-RU"/>
        </w:rPr>
        <w:t>Воспитатель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: А кто здесь лишний? </w:t>
      </w:r>
    </w:p>
    <w:p w14:paraId="0DBD5AD5" w14:textId="5100C10D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color w:val="111111"/>
          <w:szCs w:val="28"/>
          <w:lang w:eastAsia="ru-RU"/>
        </w:rPr>
        <w:t>Дети</w:t>
      </w:r>
      <w:r>
        <w:rPr>
          <w:rFonts w:eastAsia="Times New Roman" w:cs="Times New Roman"/>
          <w:bCs/>
          <w:color w:val="111111"/>
          <w:szCs w:val="28"/>
          <w:lang w:eastAsia="ru-RU"/>
        </w:rPr>
        <w:t>: Заяц.</w:t>
      </w:r>
    </w:p>
    <w:p w14:paraId="4BE16853" w14:textId="4E28F196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color w:val="111111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: Почему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>?</w:t>
      </w:r>
    </w:p>
    <w:p w14:paraId="1BB5D459" w14:textId="1064817E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/>
          <w:color w:val="111111"/>
          <w:szCs w:val="28"/>
          <w:lang w:eastAsia="ru-RU"/>
        </w:rPr>
        <w:t>Дети</w:t>
      </w:r>
      <w:r>
        <w:rPr>
          <w:rFonts w:eastAsia="Times New Roman" w:cs="Times New Roman"/>
          <w:bCs/>
          <w:color w:val="111111"/>
          <w:szCs w:val="28"/>
          <w:lang w:eastAsia="ru-RU"/>
        </w:rPr>
        <w:t>: Заяц дикое животное, живет в лесу.</w:t>
      </w:r>
    </w:p>
    <w:p w14:paraId="7507E79C" w14:textId="7759D17F" w:rsidR="00FC5D78" w:rsidRDefault="00FC5D78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proofErr w:type="spellStart"/>
      <w:r w:rsidRPr="00FC5D78">
        <w:rPr>
          <w:rFonts w:eastAsia="Times New Roman" w:cs="Times New Roman"/>
          <w:b/>
          <w:color w:val="111111"/>
          <w:szCs w:val="28"/>
          <w:lang w:eastAsia="ru-RU"/>
        </w:rPr>
        <w:t>Физкульминутка</w:t>
      </w:r>
      <w:proofErr w:type="spellEnd"/>
      <w:r w:rsidRPr="00FC5D78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14:paraId="6C8A9219" w14:textId="65953BBD" w:rsidR="00FC5D78" w:rsidRP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FC5D78">
        <w:rPr>
          <w:rFonts w:eastAsia="Times New Roman" w:cs="Times New Roman"/>
          <w:bCs/>
          <w:color w:val="111111"/>
          <w:szCs w:val="28"/>
          <w:lang w:eastAsia="ru-RU"/>
        </w:rPr>
        <w:t>Зайка серенький сидит</w:t>
      </w:r>
    </w:p>
    <w:p w14:paraId="2BA1F236" w14:textId="1CF6F647" w:rsid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И ушами шевелит</w:t>
      </w:r>
      <w:r w:rsidR="001E721A">
        <w:rPr>
          <w:rFonts w:eastAsia="Times New Roman" w:cs="Times New Roman"/>
          <w:bCs/>
          <w:color w:val="111111"/>
          <w:szCs w:val="28"/>
          <w:lang w:eastAsia="ru-RU"/>
        </w:rPr>
        <w:t>.</w:t>
      </w:r>
    </w:p>
    <w:p w14:paraId="09453899" w14:textId="78F91EEB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Вот так, вот так </w:t>
      </w:r>
    </w:p>
    <w:p w14:paraId="6C7B42FA" w14:textId="216C7A25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Он ушами шевелит!</w:t>
      </w:r>
    </w:p>
    <w:p w14:paraId="02534140" w14:textId="5D991BAA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Зайке холодно сидеть,</w:t>
      </w:r>
    </w:p>
    <w:p w14:paraId="569AB5D1" w14:textId="40E6D7D4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Надо лапочки погреть.</w:t>
      </w:r>
    </w:p>
    <w:p w14:paraId="66B3C280" w14:textId="0B00D91F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Вот так, вот так</w:t>
      </w:r>
    </w:p>
    <w:p w14:paraId="306AE60E" w14:textId="2625B90B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Надо лапочки погреть!</w:t>
      </w:r>
    </w:p>
    <w:p w14:paraId="658D8051" w14:textId="7BECE7B7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Зайке холодно стоять, </w:t>
      </w:r>
    </w:p>
    <w:p w14:paraId="04F4CBB4" w14:textId="68B506D7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Надо зайке поскакать.</w:t>
      </w:r>
    </w:p>
    <w:p w14:paraId="01976DBA" w14:textId="002C8733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Вот так, вот так</w:t>
      </w:r>
    </w:p>
    <w:p w14:paraId="2F1CB1D4" w14:textId="17785F39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Надо зайке поскакать!</w:t>
      </w:r>
    </w:p>
    <w:p w14:paraId="49C9AA06" w14:textId="393B3C44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: Ну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>, что же нам пора лететь дальше.</w:t>
      </w:r>
    </w:p>
    <w:p w14:paraId="4BA8113B" w14:textId="58D5CECA" w:rsidR="001E721A" w:rsidRDefault="001E721A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lastRenderedPageBreak/>
        <w:t xml:space="preserve">Дети садятся за 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столы  перед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ними картинки диких животных</w:t>
      </w:r>
      <w:r w:rsidR="00303625">
        <w:rPr>
          <w:rFonts w:eastAsia="Times New Roman" w:cs="Times New Roman"/>
          <w:bCs/>
          <w:color w:val="111111"/>
          <w:szCs w:val="28"/>
          <w:lang w:eastAsia="ru-RU"/>
        </w:rPr>
        <w:t xml:space="preserve"> </w:t>
      </w:r>
      <w:proofErr w:type="gramStart"/>
      <w:r w:rsidR="00303625">
        <w:rPr>
          <w:rFonts w:eastAsia="Times New Roman" w:cs="Times New Roman"/>
          <w:bCs/>
          <w:color w:val="111111"/>
          <w:szCs w:val="28"/>
          <w:lang w:eastAsia="ru-RU"/>
        </w:rPr>
        <w:t>контурном изображении</w:t>
      </w:r>
      <w:proofErr w:type="gramEnd"/>
      <w:r w:rsidR="00303625">
        <w:rPr>
          <w:rFonts w:eastAsia="Times New Roman" w:cs="Times New Roman"/>
          <w:bCs/>
          <w:color w:val="111111"/>
          <w:szCs w:val="28"/>
          <w:lang w:eastAsia="ru-RU"/>
        </w:rPr>
        <w:t xml:space="preserve"> и дети должны увидеть на этих картинках дикое животное и его раскрасить.</w:t>
      </w:r>
    </w:p>
    <w:p w14:paraId="10D09CD6" w14:textId="03F95D7A" w:rsidR="00E45132" w:rsidRDefault="00E45132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Ребята вот наше путешествие подошло к концу пора возвращаться в детский сад.</w:t>
      </w:r>
    </w:p>
    <w:p w14:paraId="486FDD3B" w14:textId="5AEAE0C9" w:rsidR="00CE7B39" w:rsidRDefault="00CE7B39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CE7B39">
        <w:rPr>
          <w:rFonts w:eastAsia="Times New Roman" w:cs="Times New Roman"/>
          <w:b/>
          <w:color w:val="111111"/>
          <w:szCs w:val="28"/>
          <w:lang w:eastAsia="ru-RU"/>
        </w:rPr>
        <w:t>Рефлексия.</w:t>
      </w:r>
    </w:p>
    <w:p w14:paraId="65AF6651" w14:textId="77777777" w:rsidR="00E45132" w:rsidRDefault="00E45132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 w:rsidRPr="00E45132">
        <w:rPr>
          <w:rFonts w:eastAsia="Times New Roman" w:cs="Times New Roman"/>
          <w:bCs/>
          <w:color w:val="111111"/>
          <w:szCs w:val="28"/>
          <w:lang w:eastAsia="ru-RU"/>
        </w:rPr>
        <w:t xml:space="preserve">Ребята, что мы с вами сегодня делали? </w:t>
      </w:r>
    </w:p>
    <w:p w14:paraId="1A72C236" w14:textId="77777777" w:rsidR="00E45132" w:rsidRDefault="00E45132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Куда сегодня отправлялись, на чем? </w:t>
      </w:r>
    </w:p>
    <w:p w14:paraId="43A714CC" w14:textId="77777777" w:rsidR="00E45132" w:rsidRDefault="00E45132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У кого мы были в гостях, что мы с вами в гостях делали?</w:t>
      </w:r>
    </w:p>
    <w:p w14:paraId="4CFA4F69" w14:textId="77777777" w:rsidR="00E45132" w:rsidRDefault="00E45132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Вам понравилось? </w:t>
      </w:r>
    </w:p>
    <w:p w14:paraId="27363968" w14:textId="7BD59D23" w:rsidR="00E45132" w:rsidRPr="00E45132" w:rsidRDefault="00E45132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А, что вам больше всего понравилось в нашем путешествии?</w:t>
      </w:r>
    </w:p>
    <w:p w14:paraId="5ED78060" w14:textId="77777777" w:rsidR="00E45132" w:rsidRPr="00CE7B39" w:rsidRDefault="00E45132" w:rsidP="00FC5D78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</w:p>
    <w:p w14:paraId="049B8F8C" w14:textId="77777777" w:rsidR="00FC5D78" w:rsidRPr="00FC5D78" w:rsidRDefault="00FC5D78" w:rsidP="00FC5D78">
      <w:pPr>
        <w:spacing w:before="225" w:after="225"/>
        <w:ind w:firstLine="360"/>
        <w:rPr>
          <w:rFonts w:eastAsia="Times New Roman" w:cs="Times New Roman"/>
          <w:bCs/>
          <w:color w:val="111111"/>
          <w:szCs w:val="28"/>
          <w:lang w:eastAsia="ru-RU"/>
        </w:rPr>
      </w:pPr>
    </w:p>
    <w:p w14:paraId="06AAF54C" w14:textId="77777777" w:rsidR="004932E6" w:rsidRDefault="004932E6" w:rsidP="00445FAA">
      <w:pPr>
        <w:spacing w:after="0"/>
        <w:ind w:firstLine="709"/>
        <w:jc w:val="both"/>
      </w:pPr>
    </w:p>
    <w:p w14:paraId="17738DAF" w14:textId="77777777" w:rsidR="003C38DE" w:rsidRDefault="003C38DE" w:rsidP="00445FAA">
      <w:pPr>
        <w:spacing w:after="0"/>
        <w:ind w:firstLine="709"/>
        <w:jc w:val="both"/>
      </w:pPr>
    </w:p>
    <w:p w14:paraId="3081D45F" w14:textId="6706346B" w:rsidR="00445FAA" w:rsidRPr="00445FAA" w:rsidRDefault="00445FAA" w:rsidP="004932E6">
      <w:pPr>
        <w:spacing w:after="0"/>
        <w:ind w:firstLine="709"/>
        <w:jc w:val="both"/>
      </w:pPr>
      <w:r w:rsidRPr="00445FAA">
        <w:t> </w:t>
      </w:r>
    </w:p>
    <w:p w14:paraId="030D541B" w14:textId="77777777" w:rsidR="00F12C76" w:rsidRPr="00445FAA" w:rsidRDefault="00F12C76" w:rsidP="006C0B77">
      <w:pPr>
        <w:spacing w:after="0"/>
        <w:ind w:firstLine="709"/>
        <w:jc w:val="both"/>
      </w:pPr>
    </w:p>
    <w:sectPr w:rsidR="00F12C76" w:rsidRPr="00445F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AA"/>
    <w:rsid w:val="00013630"/>
    <w:rsid w:val="001415CD"/>
    <w:rsid w:val="001E721A"/>
    <w:rsid w:val="00303625"/>
    <w:rsid w:val="003C38DE"/>
    <w:rsid w:val="00445FAA"/>
    <w:rsid w:val="004932E6"/>
    <w:rsid w:val="006A0555"/>
    <w:rsid w:val="006C0B77"/>
    <w:rsid w:val="007E5616"/>
    <w:rsid w:val="008242FF"/>
    <w:rsid w:val="00870751"/>
    <w:rsid w:val="008A22F6"/>
    <w:rsid w:val="00922C48"/>
    <w:rsid w:val="009E04DC"/>
    <w:rsid w:val="00A65962"/>
    <w:rsid w:val="00B171CA"/>
    <w:rsid w:val="00B915B7"/>
    <w:rsid w:val="00BB4BEF"/>
    <w:rsid w:val="00CE7B39"/>
    <w:rsid w:val="00E45132"/>
    <w:rsid w:val="00EA59DF"/>
    <w:rsid w:val="00EE4070"/>
    <w:rsid w:val="00F12C76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5F89"/>
  <w15:chartTrackingRefBased/>
  <w15:docId w15:val="{2BB20A7A-0DD2-442E-8452-52C82B0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5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F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5FA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45F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45F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45F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45F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45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5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5F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45F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5F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5FA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4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9</cp:revision>
  <cp:lastPrinted>2025-05-06T19:43:00Z</cp:lastPrinted>
  <dcterms:created xsi:type="dcterms:W3CDTF">2025-04-03T20:47:00Z</dcterms:created>
  <dcterms:modified xsi:type="dcterms:W3CDTF">2025-05-19T21:37:00Z</dcterms:modified>
</cp:coreProperties>
</file>