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E2" w:rsidRDefault="002353E2" w:rsidP="0023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</w:t>
      </w:r>
    </w:p>
    <w:p w:rsidR="002353E2" w:rsidRPr="00653F4A" w:rsidRDefault="002353E2" w:rsidP="0023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 xml:space="preserve"> ДЕТЕЙ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53F4A">
        <w:rPr>
          <w:rFonts w:ascii="Times New Roman" w:hAnsi="Times New Roman" w:cs="Times New Roman"/>
          <w:b/>
          <w:sz w:val="28"/>
          <w:szCs w:val="28"/>
        </w:rPr>
        <w:t xml:space="preserve"> ЗПР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Дошкольники с ЗПР – это дети с нереализованными возможностями, так как все основные психические новообразования возраста формируются у них с запаздыванием и имеют качественное своеобразие.</w:t>
      </w: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 xml:space="preserve">      Физиологические особенности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В дошкольном возрасте у детей с ЗПР выявляется отставание в развитии общей и ручной моторики. Главным образом страдает техника движений и двигательные качества: быстрота, ловкость, сила, точность, выносливость, гибкость, координация. Практически у всех дошкольников названной категории наблюдаются симптомы недоразвития двигательного анализатора – нарушение в координации движений. При ходьбе и беге они излишне напрягают мускулатуру тела, чрезмерно размахивают руками, недостаточно координируют движения рук и ног. Недостатки в координации движений наблюдаются и в прыжках, поэтому они долго не могут научиться прыгать на одной ноге (при прыжках держатся за опору: край стола, стула, за руки взрослого), перепрыгивать с места на место на двух ногах. Дети испытывают большие затруднения в воспроизведении цепочки последовательных действий (например, поднять руки над головой, на плечи, опустить вниз), хотя сами действия в отдельности выполнить в состоянии. У дошкольников данной категории не сформирован самоконтроль, поэтому они не замечают неправильного выполнения действий. У всех детей наблюдается снижение таких физических качеств, как ловкость, мышечная сила, скорость, выносливость. Наиболее страдает у детей данной категории моторика кистей и пальцев рук. Особенно заметно несовершенство мелкой моторики рук, в связи с этим затруднено формирование навыков письма. Технические навыки в изобразительной деятельности, лепке, аппликации, конструировании слабо сформированы. Многие из детей данной категории не умеют правильно держать карандаш, кисточку (держат в кулаке или используют четыре пальца), не регулируют силу нажима (при рисовании линии могут быть мало заметными или дети настолько сильно нажимают на карандаш, что он ломается или рвет бумагу), с трудом пользуются ножницами.</w:t>
      </w:r>
    </w:p>
    <w:p w:rsidR="002353E2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Грубых двигательных расстройств у детей с ЗПР нет, однако физическое и моторное развитие ниже, чем у их нормально развивающихся сверстников.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Особенности визуального восприятия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 Для детей данной категории характерна рассеянность внимания, они не способны удерживать внимание достаточно длительное время и переключать его при смене деятельности. Для них характерна повышенная отвлекаемость, посторонние раздражители вызывают значительное замедление выполняемой ими деятельности и увеличивают число ошибок. Особенно сильно эти отрицательные последствия проявляются в том случае, если отвлекающем фактором является речь. Дошкольникам данной категории выполнять задания лучше в тишине. Наблюдается проявление инертности – ребенок с трудом переключается с одного задания на другое. Недостаточно сформирована способность к произвольной регуляции деятельности и поведения и как следствие этого – трудности при выполнении заданий учебного типа. Установлено, что состояние внимания непосредственно влияет на деятельность ребенка. Часты случаи, когда именно из-за неумения управлять вниманием, из-за его </w:t>
      </w:r>
      <w:proofErr w:type="spellStart"/>
      <w:r w:rsidRPr="00653F4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653F4A">
        <w:rPr>
          <w:rFonts w:ascii="Times New Roman" w:hAnsi="Times New Roman" w:cs="Times New Roman"/>
          <w:sz w:val="28"/>
          <w:szCs w:val="28"/>
        </w:rPr>
        <w:t xml:space="preserve"> ребенок испытывает трудности в школе. Одним из условий оптимальной учебной деятельности ребенка является его способность к концентрации внимания.</w:t>
      </w: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</w:t>
      </w:r>
      <w:r w:rsidRPr="00653F4A">
        <w:rPr>
          <w:rFonts w:ascii="Times New Roman" w:hAnsi="Times New Roman" w:cs="Times New Roman"/>
          <w:b/>
          <w:sz w:val="28"/>
          <w:szCs w:val="28"/>
        </w:rPr>
        <w:t>Особенности сенсорного восприятия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3F4A">
        <w:rPr>
          <w:rFonts w:ascii="Times New Roman" w:hAnsi="Times New Roman" w:cs="Times New Roman"/>
          <w:sz w:val="28"/>
          <w:szCs w:val="28"/>
        </w:rPr>
        <w:t xml:space="preserve">Сенсорное развитие отличается качественным своеобразием. Следует отметить, что у детей с ЗПР зрение и слух физиологически сохранны, однако процесс восприятия  (зрительного, слухового, тактильного) несколько затруднен: снижен его темп, сужен объем, недостаточна точность восприятия. Об этом свидетельствует прежде всего недостаточность, ограниченность, фрагментарность знаний детей об окружающем мире, и </w:t>
      </w:r>
      <w:proofErr w:type="gramStart"/>
      <w:r w:rsidRPr="00653F4A">
        <w:rPr>
          <w:rFonts w:ascii="Times New Roman" w:hAnsi="Times New Roman" w:cs="Times New Roman"/>
          <w:sz w:val="28"/>
          <w:szCs w:val="28"/>
        </w:rPr>
        <w:t>о себе</w:t>
      </w:r>
      <w:proofErr w:type="gramEnd"/>
      <w:r w:rsidRPr="00653F4A">
        <w:rPr>
          <w:rFonts w:ascii="Times New Roman" w:hAnsi="Times New Roman" w:cs="Times New Roman"/>
          <w:sz w:val="28"/>
          <w:szCs w:val="28"/>
        </w:rPr>
        <w:t xml:space="preserve"> и о своем окружении.  Формирование образов окружающего мира осуществляется на основе способности отдельные простейшие свойства предметов и явлений. А поскольку у детей с ЗПР каких-либо нарушений на уровне органов чувств не обнаруживается, ощущения эти достаточно правильны. Однако восприятие не сводится к сумме отдельных ощущений: формирование целостного образа предметов – результат сложного взаимодействия ощущений, относящихся к нескольким органам чувств и уже имеющихся в коре головного мозга следов прошлых восприятий. Это взаимодействии и нарушено у детей с ЗПР. Проявляется это в том, что дети затрудняются в узнавании предметов, находящихся в непривычном ракурсе. Испытывают затруднения при необходимости узнать предметы на контурных или схематических изображениях, когда изображение предмета представлено одной линией, </w:t>
      </w:r>
      <w:proofErr w:type="spellStart"/>
      <w:r w:rsidRPr="00653F4A">
        <w:rPr>
          <w:rFonts w:ascii="Times New Roman" w:hAnsi="Times New Roman" w:cs="Times New Roman"/>
          <w:sz w:val="28"/>
          <w:szCs w:val="28"/>
        </w:rPr>
        <w:t>сидуэтом</w:t>
      </w:r>
      <w:proofErr w:type="spellEnd"/>
      <w:r w:rsidRPr="00653F4A">
        <w:rPr>
          <w:rFonts w:ascii="Times New Roman" w:hAnsi="Times New Roman" w:cs="Times New Roman"/>
          <w:sz w:val="28"/>
          <w:szCs w:val="28"/>
        </w:rPr>
        <w:t xml:space="preserve"> или контуром. Сложности вызывает и узнавание </w:t>
      </w:r>
      <w:r w:rsidRPr="00653F4A">
        <w:rPr>
          <w:rFonts w:ascii="Times New Roman" w:hAnsi="Times New Roman" w:cs="Times New Roman"/>
          <w:sz w:val="28"/>
          <w:szCs w:val="28"/>
        </w:rPr>
        <w:lastRenderedPageBreak/>
        <w:t>предметов, если они перечеркнуты (зашумлены) или «наложены» друг на друга (детям предлагается узнать несколько предметов, которые изображены не отдельно друг от друга, а как бы наложено).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Ребенок с ЗПР за определенное время воспринимает меньший объем материала, чем его нормально развивающийся сверстник. Отставание развития зрительного восприятия ведет к трудностям в освоении чтения, нарушению различных сходных по написанию букв и цифр (например, дети путают цифры 3 и 8, 1 и 7; буквы А и Л, Н и </w:t>
      </w:r>
      <w:proofErr w:type="gramStart"/>
      <w:r w:rsidRPr="00653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3F4A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 xml:space="preserve">     Пространственное восприятие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Установлено, что пространственное восприятие формируется в процессе сложного взаимодействия зрения, двигательного анализатора и осязания. Это взаимодействии складывается у детей с ЗПР с запозданием и долгое время оказывается неполноценным. С недоразвитием пространственной функции связаны трудности в овладении знаниями и навыками по математике, чтению, письму, где очень важно различать расположение элементов. Следует помнить, что освоение ориентировки в пространстве идет последовательно, сначала ребенок осваивает понятия «верх-низ», потом «спереди-сзади» и только после этого «</w:t>
      </w:r>
      <w:proofErr w:type="spellStart"/>
      <w:r w:rsidRPr="00653F4A">
        <w:rPr>
          <w:rFonts w:ascii="Times New Roman" w:hAnsi="Times New Roman" w:cs="Times New Roman"/>
          <w:sz w:val="28"/>
          <w:szCs w:val="28"/>
        </w:rPr>
        <w:t>спава</w:t>
      </w:r>
      <w:proofErr w:type="spellEnd"/>
      <w:r w:rsidRPr="00653F4A">
        <w:rPr>
          <w:rFonts w:ascii="Times New Roman" w:hAnsi="Times New Roman" w:cs="Times New Roman"/>
          <w:sz w:val="28"/>
          <w:szCs w:val="28"/>
        </w:rPr>
        <w:t>-слева».</w:t>
      </w: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F4A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653F4A">
        <w:rPr>
          <w:rFonts w:ascii="Times New Roman" w:hAnsi="Times New Roman" w:cs="Times New Roman"/>
          <w:b/>
          <w:sz w:val="28"/>
          <w:szCs w:val="28"/>
        </w:rPr>
        <w:t>анализирования</w:t>
      </w:r>
      <w:proofErr w:type="spellEnd"/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Сенсорный опыт детей данной категории долго не обобщается и не закрепляется в слове, присутствуют ошибки при  назывании признаков величины, цвета, формы. Эталонные представления цвета, формы, величины не формируются своевременно. Дошкольник с ЗПР могут правильно соотносить предмет по цвету (инструкции. «Дай такой же» выполняют правильно), могут верно показать цвет по названию, </w:t>
      </w:r>
      <w:proofErr w:type="gramStart"/>
      <w:r w:rsidRPr="00653F4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53F4A">
        <w:rPr>
          <w:rFonts w:ascii="Times New Roman" w:hAnsi="Times New Roman" w:cs="Times New Roman"/>
          <w:sz w:val="28"/>
          <w:szCs w:val="28"/>
        </w:rPr>
        <w:t xml:space="preserve"> показать, где красное кольцо. Но название цветов долго не появляется в речи, или дети путают цвета при назывании.</w:t>
      </w:r>
    </w:p>
    <w:p w:rsidR="002353E2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У детей с ЗПР отмечается замедленный процесс формирования межанализаторных связей, которые лежат в основе сложных видов деятельности: недостатки зрительно-моторной и </w:t>
      </w:r>
      <w:proofErr w:type="spellStart"/>
      <w:r w:rsidRPr="00653F4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53F4A">
        <w:rPr>
          <w:rFonts w:ascii="Times New Roman" w:hAnsi="Times New Roman" w:cs="Times New Roman"/>
          <w:sz w:val="28"/>
          <w:szCs w:val="28"/>
        </w:rPr>
        <w:t xml:space="preserve">-зрительной моторной координаций, которые проявляются в </w:t>
      </w:r>
      <w:proofErr w:type="spellStart"/>
      <w:r w:rsidRPr="00653F4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653F4A">
        <w:rPr>
          <w:rFonts w:ascii="Times New Roman" w:hAnsi="Times New Roman" w:cs="Times New Roman"/>
          <w:sz w:val="28"/>
          <w:szCs w:val="28"/>
        </w:rPr>
        <w:t xml:space="preserve"> чувства ритма, в возникающих трудностях при ориентировке в пространстве и на плоскости. В дальнейшем все выше описанные недостатки возможно будут препятствовать овладению чтением, письмом, счетом.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</w:p>
    <w:p w:rsidR="002353E2" w:rsidRPr="00653F4A" w:rsidRDefault="002353E2" w:rsidP="002353E2">
      <w:pPr>
        <w:rPr>
          <w:rFonts w:ascii="Times New Roman" w:hAnsi="Times New Roman" w:cs="Times New Roman"/>
          <w:b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Вербальная память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3F4A">
        <w:rPr>
          <w:rFonts w:ascii="Times New Roman" w:hAnsi="Times New Roman" w:cs="Times New Roman"/>
          <w:sz w:val="28"/>
          <w:szCs w:val="28"/>
        </w:rPr>
        <w:t>В структуре дефекта познавательной деятельности детей с ЗПР особенное место занимают нарушения памяти: ограниченный объем памяти и снижение ее прочности. Обычно родители спрашивают: «А как определить, сколько предметов или картинок ребенок может запомнить?». В данном случае целесообразно использовать следующую формулу – паспортный возраст ребенка, плюс минус один. Например, если ребенку пять лет, то можно предлагать для запоминания от четырех до шести объектов.</w:t>
      </w:r>
    </w:p>
    <w:p w:rsidR="002353E2" w:rsidRPr="00653F4A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  В наибольшей степени страдает вербальная память. Дети с трудом запоминают тексты, стихотворения, плохо удерживают в уме цель и условия задачи. При запоминании стихов дети переставляют слова местами, добавляют или убирают слова из текста, не чувствуют рифмы.</w:t>
      </w:r>
    </w:p>
    <w:p w:rsidR="002353E2" w:rsidRDefault="002353E2" w:rsidP="002353E2">
      <w:pPr>
        <w:rPr>
          <w:rFonts w:ascii="Times New Roman" w:hAnsi="Times New Roman" w:cs="Times New Roman"/>
          <w:sz w:val="28"/>
          <w:szCs w:val="28"/>
        </w:rPr>
      </w:pPr>
      <w:r w:rsidRPr="00653F4A">
        <w:rPr>
          <w:rFonts w:ascii="Times New Roman" w:hAnsi="Times New Roman" w:cs="Times New Roman"/>
          <w:sz w:val="28"/>
          <w:szCs w:val="28"/>
        </w:rPr>
        <w:t xml:space="preserve">    Следует отметить, что наглядный материал запоминается лучше словесного, непроизвольное внимание страдает в меньшей степени, чем произвольное. Для детей данной категории характерна неточность воспроизведения и быстрая утеря информации. Поэтому так часто можно услышать от родителей жалобы на то, что ребенок сегодня вечером все рассказал, все понял, а на утро как будто ничего и не было и можно начинать все с начала.</w:t>
      </w:r>
    </w:p>
    <w:p w:rsidR="00B509D8" w:rsidRDefault="002353E2" w:rsidP="002353E2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B509D8" w:rsidSect="00B5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E2"/>
    <w:rsid w:val="002353E2"/>
    <w:rsid w:val="00961B42"/>
    <w:rsid w:val="00B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7DC84-7BD5-4A9B-933B-1B2BE6A7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6886</Characters>
  <Application>Microsoft Office Word</Application>
  <DocSecurity>0</DocSecurity>
  <Lines>57</Lines>
  <Paragraphs>16</Paragraphs>
  <ScaleCrop>false</ScaleCrop>
  <Company>mpvictoria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YA</cp:lastModifiedBy>
  <cp:revision>4</cp:revision>
  <dcterms:created xsi:type="dcterms:W3CDTF">2016-04-25T11:43:00Z</dcterms:created>
  <dcterms:modified xsi:type="dcterms:W3CDTF">2024-04-14T07:24:00Z</dcterms:modified>
</cp:coreProperties>
</file>